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2" w:rsidRDefault="00B270A2" w:rsidP="00B270A2">
      <w:pPr>
        <w:spacing w:after="0"/>
        <w:ind w:left="5664"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Default="00B270A2" w:rsidP="00B270A2">
      <w:pPr>
        <w:spacing w:after="0"/>
        <w:ind w:left="5664"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Default="00B270A2" w:rsidP="00B270A2">
      <w:pPr>
        <w:spacing w:after="0"/>
        <w:ind w:left="5664"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B270A2" w:rsidRDefault="00B270A2" w:rsidP="00B270A2">
      <w:pPr>
        <w:spacing w:after="0"/>
        <w:ind w:left="5664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B270A2">
        <w:rPr>
          <w:rFonts w:ascii="Times New Roman" w:hAnsi="Times New Roman"/>
          <w:sz w:val="24"/>
          <w:szCs w:val="24"/>
          <w:lang w:val="ru-RU"/>
        </w:rPr>
        <w:t>Приложение №3</w:t>
      </w:r>
    </w:p>
    <w:p w:rsidR="00B270A2" w:rsidRDefault="00B270A2" w:rsidP="00B270A2">
      <w:pPr>
        <w:spacing w:after="0"/>
        <w:ind w:left="49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0A2" w:rsidRPr="00C70A6E" w:rsidRDefault="00B270A2" w:rsidP="00B270A2">
      <w:pPr>
        <w:spacing w:after="0"/>
        <w:ind w:left="4950"/>
        <w:jc w:val="right"/>
        <w:rPr>
          <w:rFonts w:ascii="Times New Roman" w:hAnsi="Times New Roman"/>
          <w:sz w:val="24"/>
          <w:szCs w:val="24"/>
          <w:lang w:val="ru-RU"/>
        </w:rPr>
      </w:pPr>
      <w:r w:rsidRPr="00C70A6E">
        <w:rPr>
          <w:rFonts w:ascii="Times New Roman" w:hAnsi="Times New Roman"/>
          <w:sz w:val="24"/>
          <w:szCs w:val="24"/>
          <w:lang w:val="ru-RU"/>
        </w:rPr>
        <w:t>Генерального секретаря Правительства</w:t>
      </w:r>
    </w:p>
    <w:p w:rsidR="00B270A2" w:rsidRPr="006858D2" w:rsidRDefault="00B270A2" w:rsidP="00B270A2">
      <w:pPr>
        <w:spacing w:after="0"/>
        <w:ind w:left="566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512-Ac от 7 сентября </w:t>
      </w:r>
      <w:bookmarkStart w:id="0" w:name="_GoBack"/>
      <w:bookmarkEnd w:id="0"/>
      <w:r w:rsidRPr="006858D2">
        <w:rPr>
          <w:rFonts w:ascii="Times New Roman" w:hAnsi="Times New Roman"/>
          <w:sz w:val="24"/>
          <w:szCs w:val="24"/>
          <w:lang w:val="ru-RU"/>
        </w:rPr>
        <w:t>2015 года</w:t>
      </w:r>
    </w:p>
    <w:p w:rsidR="00B270A2" w:rsidRPr="006858D2" w:rsidRDefault="00B270A2" w:rsidP="00B270A2">
      <w:pPr>
        <w:pStyle w:val="a6"/>
        <w:tabs>
          <w:tab w:val="num" w:pos="1418"/>
        </w:tabs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keepNext/>
        <w:snapToGrid w:val="0"/>
        <w:spacing w:after="0"/>
        <w:jc w:val="center"/>
        <w:rPr>
          <w:b/>
          <w:caps/>
          <w:sz w:val="24"/>
          <w:szCs w:val="24"/>
          <w:lang w:val="ru-RU"/>
        </w:rPr>
      </w:pPr>
    </w:p>
    <w:p w:rsidR="00B270A2" w:rsidRPr="006858D2" w:rsidRDefault="00B270A2" w:rsidP="00B270A2">
      <w:pPr>
        <w:keepNext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>Типовой договор</w:t>
      </w:r>
    </w:p>
    <w:p w:rsidR="00B270A2" w:rsidRPr="006858D2" w:rsidRDefault="00B270A2" w:rsidP="00B270A2">
      <w:pPr>
        <w:keepNext/>
        <w:snapToGri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об оказании   услуг по взиманию платежей в контексте оказания публичных услуг, сбора налогов и пошлин, оплаты штрафов, неустоек (пени) и других выплат в национальный публичный бюджет </w:t>
      </w:r>
    </w:p>
    <w:p w:rsidR="00B270A2" w:rsidRPr="006858D2" w:rsidRDefault="00B270A2" w:rsidP="00B270A2">
      <w:pPr>
        <w:pStyle w:val="1"/>
        <w:tabs>
          <w:tab w:val="num" w:pos="432"/>
        </w:tabs>
        <w:suppressAutoHyphens/>
        <w:ind w:left="432" w:hanging="432"/>
        <w:rPr>
          <w:spacing w:val="0"/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№______________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Кишин</w:t>
      </w:r>
      <w:r>
        <w:rPr>
          <w:rFonts w:ascii="Times New Roman" w:hAnsi="Times New Roman"/>
          <w:sz w:val="24"/>
          <w:szCs w:val="24"/>
          <w:lang w:val="ru-RU"/>
        </w:rPr>
        <w:t>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____   ___________20 __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I. СТОРОНЫ ДОГОВОРА</w:t>
      </w:r>
    </w:p>
    <w:p w:rsidR="00B270A2" w:rsidRPr="006858D2" w:rsidRDefault="00B270A2" w:rsidP="00B270A2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1. Публичное учреждение Центр электронного управления (E-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Government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с месторасположением по адресу: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площадь Великого национального собрания, 1 (в дальнейшем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>), представленное ___________________________, который(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действует на основании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Устава,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        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2. Министерство финансов с месторасположением по адресу: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ул. Космонавтов, 7 (в дальнейшем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37F06"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), представленное ___________________________,  </w:t>
      </w:r>
    </w:p>
    <w:p w:rsidR="00B270A2" w:rsidRPr="006858D2" w:rsidRDefault="00B270A2" w:rsidP="00B270A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),</w:t>
      </w:r>
    </w:p>
    <w:p w:rsidR="00B270A2" w:rsidRPr="006858D2" w:rsidRDefault="00B270A2" w:rsidP="00B270A2">
      <w:pPr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который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действует на основании   Положение об организации и функционировании Министерства финансов, и </w:t>
      </w:r>
    </w:p>
    <w:p w:rsidR="00B270A2" w:rsidRPr="006858D2" w:rsidRDefault="00B270A2" w:rsidP="00B270A2">
      <w:pPr>
        <w:spacing w:after="0"/>
        <w:ind w:left="993" w:hanging="284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3. ________________________________ (в дальнейшем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   </w:t>
      </w:r>
    </w:p>
    <w:p w:rsidR="00B270A2" w:rsidRPr="006858D2" w:rsidRDefault="00B270A2" w:rsidP="00B270A2">
      <w:pPr>
        <w:spacing w:after="0"/>
        <w:ind w:left="993" w:hanging="284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название поставщика платежных услуг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B270A2" w:rsidRPr="006858D2" w:rsidRDefault="00B270A2" w:rsidP="00B270A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 месторасположением по адресу: _________________, представленный 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____________________________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270A2" w:rsidRPr="006858D2" w:rsidRDefault="00B270A2" w:rsidP="00B270A2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B270A2" w:rsidRPr="006858D2" w:rsidRDefault="00B270A2" w:rsidP="00B270A2">
      <w:pPr>
        <w:spacing w:after="0"/>
        <w:ind w:left="1701" w:hanging="1701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который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действует на основании ______________________________,  </w:t>
      </w:r>
    </w:p>
    <w:p w:rsidR="00B270A2" w:rsidRPr="006858D2" w:rsidRDefault="00B270A2" w:rsidP="00B270A2">
      <w:pPr>
        <w:spacing w:after="0"/>
        <w:ind w:left="1701" w:hanging="1701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название Регламента/Устава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B270A2" w:rsidRPr="006858D2" w:rsidRDefault="00B270A2" w:rsidP="00B270A2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называемые  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дальнейшем Стороны, а по отдельности – Сторона,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B270A2" w:rsidRPr="006858D2" w:rsidRDefault="00B270A2" w:rsidP="00B270A2">
      <w:pPr>
        <w:pStyle w:val="tt"/>
        <w:ind w:firstLine="720"/>
        <w:jc w:val="both"/>
        <w:rPr>
          <w:rFonts w:eastAsia="Calibri"/>
          <w:b w:val="0"/>
          <w:bCs w:val="0"/>
          <w:lang w:val="ru-RU"/>
        </w:rPr>
      </w:pPr>
      <w:r w:rsidRPr="006858D2">
        <w:rPr>
          <w:rFonts w:eastAsia="Calibri"/>
          <w:b w:val="0"/>
          <w:bCs w:val="0"/>
          <w:lang w:val="ru-RU"/>
        </w:rPr>
        <w:t xml:space="preserve">4. </w:t>
      </w:r>
      <w:r w:rsidRPr="006858D2">
        <w:rPr>
          <w:b w:val="0"/>
          <w:bCs w:val="0"/>
          <w:lang w:val="ru-RU"/>
        </w:rPr>
        <w:t>Руководствуясь Стратегической программой технологической модернизации управления (е-Преобразование), утвержденной Постановлением Правительства №710 от 20 сентября 2011 года, Постановлением Правительства №760 от 18 августа 2010  года «О публичном учреждении  «Центр электронного управления» (Е-</w:t>
      </w:r>
      <w:proofErr w:type="spellStart"/>
      <w:r w:rsidRPr="006858D2">
        <w:rPr>
          <w:b w:val="0"/>
          <w:bCs w:val="0"/>
          <w:lang w:val="ru-RU"/>
        </w:rPr>
        <w:t>Government</w:t>
      </w:r>
      <w:proofErr w:type="spellEnd"/>
      <w:r w:rsidRPr="006858D2">
        <w:rPr>
          <w:b w:val="0"/>
          <w:bCs w:val="0"/>
          <w:lang w:val="ru-RU"/>
        </w:rPr>
        <w:t>)» с последующими изменениями и  дополнениями, Постановлением Правительства  №329 от 28 мая 2012  года  «О правительственной услуге  электронных платежей (</w:t>
      </w:r>
      <w:proofErr w:type="spellStart"/>
      <w:r w:rsidRPr="006858D2">
        <w:rPr>
          <w:b w:val="0"/>
          <w:bCs w:val="0"/>
          <w:lang w:val="ru-RU"/>
        </w:rPr>
        <w:t>MPay</w:t>
      </w:r>
      <w:proofErr w:type="spellEnd"/>
      <w:r w:rsidRPr="006858D2">
        <w:rPr>
          <w:b w:val="0"/>
          <w:bCs w:val="0"/>
          <w:lang w:val="ru-RU"/>
        </w:rPr>
        <w:t>)»  с последующими изменениями и  дополнениями, Постановлением Правительства   №280 от 24 апреля 2013  года «О</w:t>
      </w:r>
      <w:r w:rsidRPr="006858D2">
        <w:rPr>
          <w:rStyle w:val="docheader"/>
          <w:b w:val="0"/>
          <w:bCs w:val="0"/>
          <w:lang w:val="ru-RU"/>
        </w:rPr>
        <w:t xml:space="preserve"> некоторых мерах по внедрению Правительственной </w:t>
      </w:r>
      <w:r w:rsidRPr="006858D2">
        <w:rPr>
          <w:b w:val="0"/>
          <w:bCs w:val="0"/>
          <w:lang w:val="ru-RU"/>
        </w:rPr>
        <w:br/>
      </w:r>
      <w:r w:rsidRPr="006858D2">
        <w:rPr>
          <w:rStyle w:val="docheader"/>
          <w:b w:val="0"/>
          <w:bCs w:val="0"/>
          <w:lang w:val="ru-RU"/>
        </w:rPr>
        <w:t xml:space="preserve">услуги электронных платежей </w:t>
      </w:r>
      <w:r w:rsidRPr="006858D2">
        <w:rPr>
          <w:b w:val="0"/>
          <w:bCs w:val="0"/>
          <w:lang w:val="ru-RU"/>
        </w:rPr>
        <w:t xml:space="preserve"> (</w:t>
      </w:r>
      <w:proofErr w:type="spellStart"/>
      <w:r w:rsidRPr="006858D2">
        <w:rPr>
          <w:b w:val="0"/>
          <w:bCs w:val="0"/>
          <w:lang w:val="ru-RU"/>
        </w:rPr>
        <w:t>MPay</w:t>
      </w:r>
      <w:proofErr w:type="spellEnd"/>
      <w:r w:rsidRPr="006858D2">
        <w:rPr>
          <w:b w:val="0"/>
          <w:bCs w:val="0"/>
          <w:lang w:val="ru-RU"/>
        </w:rPr>
        <w:t>)» с последующими изменениями и  дополнениями, а также положениями других действующих нормативных актов</w:t>
      </w:r>
      <w:r w:rsidRPr="006858D2">
        <w:rPr>
          <w:rFonts w:eastAsia="Calibri"/>
          <w:b w:val="0"/>
          <w:bCs w:val="0"/>
          <w:lang w:val="ru-RU"/>
        </w:rPr>
        <w:t>,</w:t>
      </w:r>
    </w:p>
    <w:p w:rsidR="00B270A2" w:rsidRPr="006858D2" w:rsidRDefault="00B270A2" w:rsidP="00B270A2">
      <w:pPr>
        <w:pStyle w:val="a3"/>
        <w:rPr>
          <w:rFonts w:eastAsia="Calibri"/>
          <w:sz w:val="24"/>
          <w:szCs w:val="24"/>
          <w:lang w:val="ru-RU"/>
        </w:rPr>
      </w:pPr>
      <w:r w:rsidRPr="006858D2">
        <w:rPr>
          <w:rFonts w:eastAsia="Calibri"/>
          <w:sz w:val="24"/>
          <w:szCs w:val="24"/>
          <w:lang w:val="ru-RU"/>
        </w:rPr>
        <w:t>Стороны договорились заключить настоящий Договор о нижеследующем: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II. ПОНЯТИЯ, ОПРЕДЕЛЕНИЯ И АББРЕВИАТУРЫ</w:t>
      </w:r>
    </w:p>
    <w:p w:rsidR="00B270A2" w:rsidRPr="006858D2" w:rsidRDefault="00B270A2" w:rsidP="00B270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5. Понятия, используемые в настоящем Договоре и его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приложениях,  будут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иметь следующие значения: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Правительственная услуга электронных платежей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(в дальнейшем – Услуга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 – составляющая общей правительственной технологической платформы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MCloud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), посредством которой можно оплачивать публичные услуги и возвращать платежи за них, собирать  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возвращать  налоги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пошлины,  штрафы, неустойки (пени) и другие выплаты в национальный публичный бюджет.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Услуга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является единым механизмом оплаты публичных услуг, сбора налогов и пошлин,   штрафов, неустоек (пени) и других выплат в национальный публичный бюджет  с помощью платежных инструментов, доступных  в соответствии с законодательством;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участники  –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Бенефициар,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  <w:r w:rsidRPr="006858D2">
        <w:rPr>
          <w:rFonts w:ascii="Times New Roman" w:hAnsi="Times New Roman"/>
          <w:sz w:val="24"/>
          <w:szCs w:val="24"/>
          <w:lang w:val="ru-RU"/>
        </w:rPr>
        <w:t>, плательщики, поставщики публичных услуг, компетентные государственные органы, физические и юридические лица частного права, поставщики платежных услуг;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публичные услуги,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в том числе публичные услуги, оказываемые в электронном формате – </w:t>
      </w:r>
      <w:r w:rsidRPr="006858D2">
        <w:rPr>
          <w:rFonts w:ascii="Times New Roman" w:hAnsi="Times New Roman"/>
          <w:sz w:val="24"/>
          <w:szCs w:val="24"/>
          <w:lang w:val="ru-RU"/>
        </w:rPr>
        <w:t>совокупность мероприятий и действий, представляющих общественный интерес (в том числе принятие решений), которые осуществляются министерствами и центральными административными органами (в том числе публичными учреждениями и подведомственными государственными предприятиями), для выполнения своих обязанностей перед физическими и юридическими лицами для обеспечения механизма исполнения обязательств, законных прав и интересов последних;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поставщики публичных услуг </w:t>
      </w:r>
      <w:r w:rsidRPr="006858D2">
        <w:rPr>
          <w:rFonts w:ascii="Times New Roman" w:hAnsi="Times New Roman"/>
          <w:sz w:val="24"/>
          <w:szCs w:val="24"/>
          <w:lang w:val="ru-RU"/>
        </w:rPr>
        <w:t>– м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инистерства,  другие подведомственные Правительству центральные административные органы и организационные  структуры, находящиеся в сфере их компетенции (подведомственные административные органы, </w:t>
      </w:r>
      <w:proofErr w:type="spellStart"/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деконцентрированные</w:t>
      </w:r>
      <w:proofErr w:type="spellEnd"/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  и подведомственные общественные службы, а также  публичные учреждения, в которых министерство, Государственная канцелярия или другой центральный административный орган выступают в качестве учредителя), которые  оказывают плательщикам определенные платные услуги в   пределах их компетенции и функциональных обязанностей, предусмотренных законом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смысле настоящего Договора к органам публичной власти приравниваются   лица частного права, выполняющие функции органа публичной власти или использующие сферу публичного владения, будучи наделенными полномочиями по оказанию услуг публичного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значения  (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к примеру, нотариусы, судебные исполнители и т. д.);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eastAsia="Times New Roman" w:hAnsi="Times New Roman"/>
          <w:b/>
          <w:sz w:val="24"/>
          <w:szCs w:val="24"/>
          <w:lang w:val="ru-RU" w:eastAsia="ro-RO"/>
        </w:rPr>
        <w:t xml:space="preserve">компетентный государственный орган 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– публичный орган/публичное учреждение, которое </w:t>
      </w:r>
      <w:proofErr w:type="gramStart"/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обеспечивает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сбор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налогов и пошлин,   штрафов, неустоек (пени) и других выплат в национальный публичный бюджет  через казначейскую систему Министерства финансов;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плательщики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 – физические или юридические лица частного права, которые оплачивают публичные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услуги,  налоги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, пошлины,   штрафы, неустойки (пеню) и другие выплаты в национальный публичный бюджет   с помощью  платежных инструментов, доступных  в соответствии с законодательством, через Услугу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поставщики платежных услуг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юридические лица (банки, действующие в соответствии с Законом о финансовых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учреждениях, 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небанковские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поставщики платежных услуг</w:t>
      </w:r>
      <w:r w:rsidRPr="006858D2">
        <w:rPr>
          <w:rFonts w:ascii="Times New Roman" w:hAnsi="Times New Roman"/>
          <w:sz w:val="24"/>
          <w:szCs w:val="24"/>
          <w:lang w:val="ru-RU"/>
        </w:rPr>
        <w:t>), которые  взимают денежные средства наличными  или подтверждают осуществление  электронного платежа/осуществляют электронные платежи плательщиков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счет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документ в электронном формате, издаваемый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основании первичной информации, предоставленной поставщиком публичных услуг/компетентным органом, на основании которой может осуществляться оплата запрошенных публичных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услуг, выплата налогов, пошлин,  штрафов, неустойки (пени) и другие выплаты в национальный публичный бюджет;</w:t>
      </w:r>
    </w:p>
    <w:p w:rsidR="00B270A2" w:rsidRPr="006858D2" w:rsidRDefault="00B270A2" w:rsidP="00B270A2">
      <w:pPr>
        <w:pStyle w:val="a5"/>
        <w:ind w:firstLine="720"/>
        <w:rPr>
          <w:b/>
        </w:rPr>
      </w:pPr>
      <w:r w:rsidRPr="006858D2">
        <w:rPr>
          <w:b/>
        </w:rPr>
        <w:t xml:space="preserve">межбанковские платежи </w:t>
      </w:r>
      <w:r w:rsidRPr="006858D2">
        <w:t>– платежи, осуществленные между двумя или несколькими финансовыми учреждениями;</w:t>
      </w:r>
    </w:p>
    <w:p w:rsidR="00B270A2" w:rsidRPr="006858D2" w:rsidRDefault="00B270A2" w:rsidP="00B270A2">
      <w:pPr>
        <w:pStyle w:val="a5"/>
        <w:ind w:firstLine="720"/>
        <w:rPr>
          <w:rStyle w:val="Bodytext49Bold"/>
          <w:rFonts w:eastAsia="Calibri"/>
        </w:rPr>
      </w:pPr>
      <w:r w:rsidRPr="006858D2">
        <w:rPr>
          <w:b/>
        </w:rPr>
        <w:t xml:space="preserve">внутрибанковские платежи </w:t>
      </w:r>
      <w:r w:rsidRPr="006858D2">
        <w:t>– платежи, осуществленные в рамках одного финансового учреждения;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предельное время перед закрытием банковского дня </w:t>
      </w:r>
      <w:r w:rsidRPr="006858D2">
        <w:rPr>
          <w:rStyle w:val="Bodytext49Bold"/>
          <w:rFonts w:ascii="Times New Roman" w:hAnsi="Times New Roman"/>
          <w:sz w:val="24"/>
          <w:szCs w:val="24"/>
          <w:lang w:val="ru-RU"/>
        </w:rPr>
        <w:t xml:space="preserve">– </w:t>
      </w:r>
      <w:r w:rsidRPr="006858D2">
        <w:rPr>
          <w:rStyle w:val="Bodytext49Bold"/>
          <w:rFonts w:ascii="Times New Roman" w:hAnsi="Times New Roman"/>
          <w:b w:val="0"/>
          <w:sz w:val="24"/>
          <w:szCs w:val="24"/>
          <w:lang w:val="ru-RU"/>
        </w:rPr>
        <w:t>время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оговоренное Сторонами для прекращения взимания средств от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Поставщика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за текущий день. Временем закрытия является _______ </w:t>
      </w:r>
      <w:r w:rsidRPr="006858D2">
        <w:rPr>
          <w:rFonts w:ascii="Times New Roman" w:hAnsi="Times New Roman"/>
          <w:bCs/>
          <w:i/>
          <w:sz w:val="24"/>
          <w:szCs w:val="24"/>
          <w:lang w:val="ru-RU"/>
        </w:rPr>
        <w:t>(указать)</w:t>
      </w: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инфраструктура электронных платежей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 инфраструктура, включающая совокупность аппаратных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средств,  технико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-технологических платформ,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операциональных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систем, коммуникационных систем,  баз данных, средств поддержки, мультимедийных средств, которые составляют систему формирования, распространения и использования инфокоммуникационных технологий, обеспечивающих взаимодействие Сторон настоящего Договора;</w:t>
      </w:r>
    </w:p>
    <w:p w:rsidR="00B270A2" w:rsidRPr="006858D2" w:rsidRDefault="00B270A2" w:rsidP="00B270A2">
      <w:pPr>
        <w:spacing w:after="0"/>
        <w:ind w:firstLine="720"/>
        <w:rPr>
          <w:rStyle w:val="Bodytext49Bold"/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масштабные инциденты –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ситуация, при которой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количество  инцидентов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, зафиксированных в течение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временнóго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промежутка, по крайней мере, трехкратно превышает среднее количество инцидентов за  такой же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временнóй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промежуток в предыдущие периоды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доступности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r w:rsidRPr="006858D2">
        <w:rPr>
          <w:rFonts w:ascii="Times New Roman" w:hAnsi="Times New Roman"/>
          <w:sz w:val="24"/>
          <w:szCs w:val="24"/>
          <w:lang w:val="ru-RU"/>
        </w:rPr>
        <w:t>набор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параметров и показателей, по отношению к которым измеряется оказание и использование Услуги; </w:t>
      </w:r>
    </w:p>
    <w:p w:rsidR="00B270A2" w:rsidRPr="006858D2" w:rsidRDefault="00B270A2" w:rsidP="00B270A2">
      <w:pPr>
        <w:pStyle w:val="a5"/>
        <w:ind w:firstLine="720"/>
      </w:pPr>
      <w:r w:rsidRPr="006858D2">
        <w:rPr>
          <w:b/>
        </w:rPr>
        <w:t xml:space="preserve">Государственное предприятие «Центр специальных телекоммуникаций» </w:t>
      </w:r>
      <w:r w:rsidRPr="006858D2">
        <w:t xml:space="preserve">– технико-технологический оператор Правительства, который осуществляет деятельность </w:t>
      </w:r>
      <w:proofErr w:type="gramStart"/>
      <w:r w:rsidRPr="006858D2">
        <w:t>в  соответствии</w:t>
      </w:r>
      <w:proofErr w:type="gramEnd"/>
      <w:r w:rsidRPr="006858D2">
        <w:t xml:space="preserve"> с  законодательством Республики Молдова (</w:t>
      </w:r>
      <w:r w:rsidRPr="006858D2">
        <w:rPr>
          <w:i/>
        </w:rPr>
        <w:t>в дальнейшем − ЦСТ</w:t>
      </w:r>
      <w:r w:rsidRPr="006858D2">
        <w:t xml:space="preserve">) и который будет поддерживать функциональной технико-технологическую платформу, необходимую Услуге </w:t>
      </w:r>
      <w:proofErr w:type="spellStart"/>
      <w:r w:rsidRPr="006858D2">
        <w:t>MPay</w:t>
      </w:r>
      <w:proofErr w:type="spellEnd"/>
      <w:r w:rsidRPr="006858D2">
        <w:t>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телекоммуникационная сеть органов публичного управления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– сеть транспортировки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данных,  предназначенная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обеспечивать связь между публичными органами Республики Молдова. Оперирует сетью ГП «Центр специальных телекоммуникаций»;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журнальные файлы </w:t>
      </w:r>
      <w:r w:rsidRPr="008879FD">
        <w:rPr>
          <w:rFonts w:ascii="Times New Roman" w:hAnsi="Times New Roman"/>
          <w:b/>
          <w:sz w:val="24"/>
          <w:szCs w:val="24"/>
          <w:lang w:val="ru-RU"/>
        </w:rPr>
        <w:t>(лог-файлы)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–  </w:t>
      </w:r>
      <w:r w:rsidRPr="006858D2">
        <w:rPr>
          <w:rFonts w:ascii="Times New Roman" w:hAnsi="Times New Roman"/>
          <w:sz w:val="24"/>
          <w:szCs w:val="24"/>
          <w:lang w:val="ru-RU"/>
        </w:rPr>
        <w:t>файлы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 которые автоматически собирается информация о различных событиях,   произошедших в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информатических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системах или в коммуникационной инфраструктуре. Информация из этих файлов может использоваться для расследования случаев несанкционированного доступа к информационным ресурсам, а также для констатации факта определенных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произошедших  случаев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неотрекаемость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);</w:t>
      </w:r>
    </w:p>
    <w:p w:rsidR="00B270A2" w:rsidRPr="006858D2" w:rsidRDefault="00B270A2" w:rsidP="00B270A2">
      <w:pPr>
        <w:pStyle w:val="a6"/>
        <w:tabs>
          <w:tab w:val="left" w:pos="851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принцип  «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наилучшее усилие»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– ситуация, при которой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прилагает все старания для того, чтобы оказывать услугу   на   самом возможно высоком уровне качества, но без того, чтобы гарантировать соответствие параметрам качества, предусмотренным настоящим Договором.</w:t>
      </w:r>
    </w:p>
    <w:p w:rsidR="00B270A2" w:rsidRPr="006858D2" w:rsidRDefault="00B270A2" w:rsidP="00B270A2">
      <w:pPr>
        <w:pStyle w:val="a6"/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ab/>
        <w:t>6. В смысле настоящего Договора используются следующие аббревиатуры: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ТСОПУ </w:t>
      </w:r>
      <w:r w:rsidRPr="006858D2">
        <w:rPr>
          <w:rFonts w:ascii="Times New Roman" w:hAnsi="Times New Roman"/>
          <w:sz w:val="24"/>
          <w:szCs w:val="24"/>
          <w:lang w:val="ru-RU"/>
        </w:rPr>
        <w:t>– Телекоммуникационная сеть органов публичного управления;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АСМП</w:t>
      </w: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–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  Автоматизированная</w:t>
      </w:r>
      <w:proofErr w:type="gramEnd"/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 система межбанковских платежей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Служба заботы о клиентах;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SSD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Система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service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desk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snapToGrid w:val="0"/>
        <w:ind w:firstLine="720"/>
        <w:rPr>
          <w:b/>
          <w:sz w:val="28"/>
          <w:szCs w:val="28"/>
          <w:lang w:val="ru-RU"/>
        </w:rPr>
      </w:pP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III. ПРЕДМЕТ ДОГОВОРА  </w:t>
      </w:r>
    </w:p>
    <w:p w:rsidR="00B270A2" w:rsidRPr="006858D2" w:rsidRDefault="00B270A2" w:rsidP="00B270A2">
      <w:pPr>
        <w:tabs>
          <w:tab w:val="left" w:pos="284"/>
          <w:tab w:val="left" w:pos="426"/>
          <w:tab w:val="left" w:pos="1386"/>
        </w:tabs>
        <w:snapToGrid w:val="0"/>
        <w:spacing w:after="0"/>
        <w:ind w:firstLine="720"/>
        <w:rPr>
          <w:rFonts w:ascii="Times New Roman" w:hAnsi="Times New Roman"/>
          <w:b/>
          <w:sz w:val="16"/>
          <w:szCs w:val="16"/>
          <w:lang w:val="ru-RU"/>
        </w:rPr>
      </w:pP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7. Предмет настоящего Договора –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оказание  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Бенефициару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 по взиманию и/или возвращению  платежей с использованием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в дальнейшем – услуги</w:t>
      </w:r>
      <w:r w:rsidRPr="006858D2">
        <w:rPr>
          <w:rFonts w:ascii="Times New Roman" w:hAnsi="Times New Roman"/>
          <w:sz w:val="24"/>
          <w:szCs w:val="24"/>
          <w:lang w:val="ru-RU"/>
        </w:rPr>
        <w:t>), как это установлено в Правилах по оказанию услуг по  взиманию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/возвращению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платежей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в дальнейшем – Правила</w:t>
      </w:r>
      <w:r w:rsidRPr="006858D2">
        <w:rPr>
          <w:rFonts w:ascii="Times New Roman" w:hAnsi="Times New Roman"/>
          <w:sz w:val="24"/>
          <w:szCs w:val="24"/>
          <w:lang w:val="ru-RU"/>
        </w:rPr>
        <w:t>) из приложения к настоящему Договору.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8. Главная цель услуг – взимать финансовые средства от плательщиков в соответствии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со  счетами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электронном  формате, к которым Поставщик получает доступ через Услугу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с дальнейшим  перечислением финансовых средств поставщикам публичных услуг, компетентным  государственным органам или физическим и юридическим лицам частного права в порядке, установленном настоящим Договором. </w:t>
      </w:r>
    </w:p>
    <w:p w:rsidR="00B270A2" w:rsidRDefault="00B270A2" w:rsidP="00B270A2">
      <w:pPr>
        <w:tabs>
          <w:tab w:val="left" w:pos="1134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9. В случае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платежей,  взимаемых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 за услуги, оказываемые физическими и юридическими лицами частного права, предмет договора предполагает и услуги по возвращению   Поставщиком финансовых средств плательщику в  соответствии с подтверждениями в электронном формате, сделанными Бенефициаром через Услугу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с   последующей компенсацией за счет физических и юридических лиц частного права.  Услуги по возвращению будут считаться применимыми в соответствии с настоящим договором только в случае физически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юридических лиц частного права,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которые  соглашаются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 механизмом возвращения платежей посредством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  наличии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механизма возвращения платежей посредством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проинформирует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заранее.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IV. ОКАЗАНИЕ УСЛУГ  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b/>
          <w:sz w:val="16"/>
          <w:szCs w:val="16"/>
          <w:lang w:val="ru-RU"/>
        </w:rPr>
      </w:pP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10. Порядок оказания услуг, составляющих предмет настоящего Договора, в том числе уровень услуг, правила взаимодействия между Сторонами и оказания и использования услуг установлен в Правилах и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приложения к настоящему Договору.</w:t>
      </w:r>
    </w:p>
    <w:p w:rsidR="00B270A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11.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целях  оказания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использования услуг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Поставщик,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 Бенефициар </w:t>
      </w:r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 xml:space="preserve">и </w:t>
      </w:r>
      <w:r>
        <w:rPr>
          <w:rFonts w:ascii="Times New Roman" w:eastAsia="Tahoma" w:hAnsi="Times New Roman"/>
          <w:b/>
          <w:bCs/>
          <w:color w:val="FF0000"/>
          <w:sz w:val="24"/>
          <w:szCs w:val="24"/>
          <w:lang w:val="ru-RU"/>
        </w:rPr>
        <w:t>Министерство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будут взаимодействовать исключительно через назначенных ответственных лиц. Процедура назначения ответственных лиц установлена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Правилах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из приложения  к настоящему Договору. 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V. ПРИЕМКА УСЛУГ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b/>
          <w:sz w:val="16"/>
          <w:szCs w:val="16"/>
          <w:lang w:val="ru-RU"/>
        </w:rPr>
      </w:pP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12.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будут принимать услуги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Поставщика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на основании отчетов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об  оказанных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услугах (протоколов), генерируемых в рамках Услуги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основании подтверждений  осуществления платежа, поступающих от Поставщика.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13. Если в течение 10 рабочих дней  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 </w:t>
      </w:r>
      <w:r w:rsidRPr="006858D2">
        <w:rPr>
          <w:rFonts w:ascii="Times New Roman" w:hAnsi="Times New Roman"/>
          <w:sz w:val="24"/>
          <w:szCs w:val="24"/>
          <w:lang w:val="ru-RU"/>
        </w:rPr>
        <w:t>не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получает от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в письменном виде замечания относительно правильности информации, включенной в отчеты (протоколы),  услуги считаются принятыми, а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инициируют процедуру оплаты услуг в  соответствии с  представленной информацией об оказанных услугах.</w:t>
      </w:r>
    </w:p>
    <w:p w:rsidR="00B270A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14. В случае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если  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представляют 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Поставщику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замечания относительно правильности информации, они рассматриваются  в соответствии с положениями п. 4.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10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«Представление отчетов об оказанных услугах» Правил из приложения к настоящему Договору.  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tabs>
          <w:tab w:val="left" w:pos="284"/>
        </w:tabs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350A08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0A08">
        <w:rPr>
          <w:rFonts w:ascii="Times New Roman" w:hAnsi="Times New Roman"/>
          <w:b/>
          <w:sz w:val="24"/>
          <w:szCs w:val="24"/>
          <w:lang w:val="ru-RU"/>
        </w:rPr>
        <w:t xml:space="preserve">VI. ПРАВА И ОБЯЗАННОСТИ СТОРОН   </w:t>
      </w:r>
    </w:p>
    <w:p w:rsidR="00B270A2" w:rsidRPr="008C57DB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16"/>
          <w:szCs w:val="16"/>
          <w:u w:val="single"/>
          <w:lang w:val="ru-RU"/>
        </w:rPr>
      </w:pPr>
    </w:p>
    <w:p w:rsidR="00B270A2" w:rsidRPr="008C57DB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8C57DB">
        <w:rPr>
          <w:rFonts w:ascii="Times New Roman" w:hAnsi="Times New Roman"/>
          <w:sz w:val="24"/>
          <w:szCs w:val="24"/>
          <w:lang w:val="ru-RU"/>
        </w:rPr>
        <w:t xml:space="preserve">15. В </w:t>
      </w:r>
      <w:proofErr w:type="gramStart"/>
      <w:r w:rsidRPr="008C57DB">
        <w:rPr>
          <w:rFonts w:ascii="Times New Roman" w:hAnsi="Times New Roman"/>
          <w:sz w:val="24"/>
          <w:szCs w:val="24"/>
          <w:lang w:val="ru-RU"/>
        </w:rPr>
        <w:t>целях  выполнения</w:t>
      </w:r>
      <w:proofErr w:type="gramEnd"/>
      <w:r w:rsidRPr="008C57DB">
        <w:rPr>
          <w:rFonts w:ascii="Times New Roman" w:hAnsi="Times New Roman"/>
          <w:sz w:val="24"/>
          <w:szCs w:val="24"/>
          <w:lang w:val="ru-RU"/>
        </w:rPr>
        <w:t xml:space="preserve"> положений настоящего Договора на  Поставщика возлагаются следующие  права:</w:t>
      </w:r>
    </w:p>
    <w:p w:rsidR="00B270A2" w:rsidRPr="008C57DB" w:rsidRDefault="00B270A2" w:rsidP="00B270A2">
      <w:pPr>
        <w:numPr>
          <w:ilvl w:val="2"/>
          <w:numId w:val="6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C57DB">
        <w:rPr>
          <w:rFonts w:ascii="Times New Roman" w:hAnsi="Times New Roman"/>
          <w:sz w:val="24"/>
          <w:szCs w:val="24"/>
          <w:lang w:val="ru-RU"/>
        </w:rPr>
        <w:t xml:space="preserve">интегрировать Услугу </w:t>
      </w:r>
      <w:proofErr w:type="spellStart"/>
      <w:r w:rsidRPr="008C57DB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8C57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C57DB">
        <w:rPr>
          <w:rFonts w:ascii="Times New Roman" w:hAnsi="Times New Roman"/>
          <w:sz w:val="24"/>
          <w:szCs w:val="24"/>
          <w:lang w:val="ru-RU"/>
        </w:rPr>
        <w:t>со  своими</w:t>
      </w:r>
      <w:proofErr w:type="gramEnd"/>
      <w:r w:rsidRPr="008C57DB">
        <w:rPr>
          <w:rFonts w:ascii="Times New Roman" w:hAnsi="Times New Roman"/>
          <w:sz w:val="24"/>
          <w:szCs w:val="24"/>
          <w:lang w:val="ru-RU"/>
        </w:rPr>
        <w:t xml:space="preserve">  системами и продуктами, предлагаемыми своим клиентам;</w:t>
      </w:r>
    </w:p>
    <w:p w:rsidR="00B270A2" w:rsidRPr="006858D2" w:rsidRDefault="00B270A2" w:rsidP="00B270A2">
      <w:pPr>
        <w:numPr>
          <w:ilvl w:val="2"/>
          <w:numId w:val="6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использовать информацию, которая имеется в наличии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в целях исполнения своих обязанностей в соответствии с настоящим Договором;</w:t>
      </w:r>
    </w:p>
    <w:p w:rsidR="00B270A2" w:rsidRPr="00DC5671" w:rsidRDefault="00B270A2" w:rsidP="00B270A2">
      <w:pPr>
        <w:numPr>
          <w:ilvl w:val="2"/>
          <w:numId w:val="6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проводить акции по продвижению своих услуг и продуктов, которые имеют отношение к предмету настоящего Договора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2822D5" w:rsidRDefault="00B270A2" w:rsidP="00B270A2">
      <w:pPr>
        <w:numPr>
          <w:ilvl w:val="2"/>
          <w:numId w:val="6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lastRenderedPageBreak/>
        <w:t>взимать</w:t>
      </w:r>
      <w:r w:rsidRPr="00DC5671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без</w:t>
      </w:r>
      <w:r w:rsidRPr="00DC5671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использования</w:t>
      </w:r>
      <w:r w:rsidRPr="00DC5671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Услуги</w:t>
      </w:r>
      <w:r w:rsidRPr="00DC5671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 w:rsidRPr="00DC5671">
        <w:rPr>
          <w:rFonts w:ascii="Times New Roman" w:eastAsia="Times New Roman" w:hAnsi="Times New Roman"/>
          <w:color w:val="FF0000"/>
          <w:sz w:val="24"/>
          <w:szCs w:val="24"/>
        </w:rPr>
        <w:t>MPay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платежи, которые сопутствуют услугам физических и юридических лиц частного права, интегрированным в Услугу </w:t>
      </w:r>
      <w:r w:rsidRPr="00DC5671">
        <w:rPr>
          <w:rFonts w:ascii="Times New Roman" w:eastAsia="Times New Roman" w:hAnsi="Times New Roman"/>
          <w:color w:val="FF0000"/>
          <w:sz w:val="24"/>
          <w:szCs w:val="24"/>
        </w:rPr>
        <w:t xml:space="preserve">MPay, </w:t>
      </w:r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за исключением государственных предприятий, муниципальных предприятий, коммерческих </w:t>
      </w:r>
      <w:proofErr w:type="gramStart"/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обществ  с</w:t>
      </w:r>
      <w:proofErr w:type="gramEnd"/>
      <w:r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преимущественно государственным капиталом</w:t>
      </w:r>
      <w:r w:rsidRPr="002822D5">
        <w:rPr>
          <w:rFonts w:ascii="Times New Roman" w:eastAsia="Times New Roman" w:hAnsi="Times New Roman"/>
          <w:sz w:val="24"/>
          <w:szCs w:val="24"/>
        </w:rPr>
        <w:t>.</w:t>
      </w:r>
    </w:p>
    <w:p w:rsidR="00B270A2" w:rsidRPr="00DC5671" w:rsidRDefault="00B270A2" w:rsidP="00B270A2">
      <w:pPr>
        <w:tabs>
          <w:tab w:val="left" w:pos="1134"/>
        </w:tabs>
        <w:suppressAutoHyphens/>
        <w:snapToGrid w:val="0"/>
        <w:spacing w:after="0"/>
        <w:ind w:left="709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16. Бенефициар имеет следующие права: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устанавливать технические правила подключения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доступа к ней;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привлекать третьих лиц к исполнению своих обязанностей, вытекающих из настоящего Договора;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интегрировать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любую услугу поставщиков публичных услуг, компетентных государственных органов, физических и юридических лиц частного права,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которая  оказывается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условиях действующего законодательства, с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уведомлением Поставщика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не менее чем за 10 дней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обеспечивать конкурентный 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другим поставщикам платежных услуг;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расторгать настоящий договор и/или приостанавливать доступ Поставщика к Услуге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 если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он не выполняет свои обязательства, вытекающие из настоящего Договора, в том числе  допускает превышающие 3 банковских дня задолженности по перечислению взимаемых финансовых  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 в пользу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6858D2">
        <w:rPr>
          <w:rFonts w:ascii="Times New Roman" w:hAnsi="Times New Roman"/>
          <w:sz w:val="24"/>
          <w:szCs w:val="24"/>
          <w:lang w:val="ru-RU"/>
        </w:rPr>
        <w:t>публичных услуг, компетентны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государственны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6858D2">
        <w:rPr>
          <w:rFonts w:ascii="Times New Roman" w:hAnsi="Times New Roman"/>
          <w:sz w:val="24"/>
          <w:szCs w:val="24"/>
          <w:lang w:val="ru-RU"/>
        </w:rPr>
        <w:t>, физически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юридически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частного права либо применяет к плательщикам комиссионные дополнительно к указанным в настоящем договоре;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проверять отчеты об оказанных услугах (протоколы) и отказываться подписывать их, если выявлены несоответствия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В случае выявления несоответствий может подписывать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ru-RU"/>
        </w:rPr>
        <w:t>протоклы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после рассмотрения случаев в соответствии п. 4.6 Правил из приложения к настоящему Договору, но не позднее, чем через 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ru-RU"/>
        </w:rPr>
        <w:t>20  рабочих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дней со дня констатации факта несоответствия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требовать дополнительной информации по отчетам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об  оказанных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услугах (протоколах), в том числе их исправления;</w:t>
      </w:r>
    </w:p>
    <w:p w:rsidR="00B270A2" w:rsidRPr="006858D2" w:rsidRDefault="00B270A2" w:rsidP="00B270A2">
      <w:pPr>
        <w:numPr>
          <w:ilvl w:val="0"/>
          <w:numId w:val="11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отказываться оплачивать комиссионные за услуги, оказанные Поставщиком, пропорционально невыполненным обязательствам, вытекающим из настоящего Договора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, что будет закреплено в констатирующем документе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17.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Министерство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имеет следующие права:</w:t>
      </w:r>
    </w:p>
    <w:p w:rsidR="00B270A2" w:rsidRPr="00DC5671" w:rsidRDefault="00B270A2" w:rsidP="00B270A2">
      <w:pPr>
        <w:tabs>
          <w:tab w:val="left" w:pos="1134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проверять отчеты об оказанных услугах (протоколы) и отказываться подписывать и</w:t>
      </w:r>
      <w:r>
        <w:rPr>
          <w:rFonts w:ascii="Times New Roman" w:hAnsi="Times New Roman"/>
          <w:sz w:val="24"/>
          <w:szCs w:val="24"/>
          <w:lang w:val="ru-RU"/>
        </w:rPr>
        <w:t xml:space="preserve">х, если выявлены несоответствия. 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В случае выявления несоответствий может подписывать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ru-RU"/>
        </w:rPr>
        <w:t>протоклы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после рассмотрения случаев в соответствии п. 4.6 Правил из приложения к настоящему Договору, но не позднее, чем через 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ru-RU"/>
        </w:rPr>
        <w:t>20  рабочих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дней со дня констатации факта несоответствия</w:t>
      </w:r>
      <w:r w:rsidRPr="00DC5671">
        <w:rPr>
          <w:rFonts w:ascii="Times New Roman" w:eastAsia="Times New Roman" w:hAnsi="Times New Roman"/>
          <w:color w:val="FF0000"/>
          <w:sz w:val="24"/>
          <w:szCs w:val="24"/>
        </w:rPr>
        <w:t>;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требовать дополнительной информации по отчетам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об  оказанных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услугах (протоколах), в том числе их исправления;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c) отказываться оплачивать комиссионные за услуги, оказанные Поставщиком, пропорционально невыполненным обязательствам, вытекающим из настоящего Договора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, что будет закреплено в констатирующем документе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18. В целях выполнения положений настоящего Договора Поставщик имеет следующие обязательства: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обеспечивать технологическую интеграцию своих систем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соответствии с технической документацией, предоставленной Бенефициаром;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оказании услуг действовать в строгом соответствии с Правилами из приложения к настоящему Договору;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по обращению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плательщиков  взимать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финансовые средства в соответствии со счетами, изданными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автоматически подтверждать Бенефициару факт </w:t>
      </w:r>
      <w:r w:rsidRPr="00DC5671">
        <w:rPr>
          <w:rFonts w:ascii="Times New Roman" w:hAnsi="Times New Roman"/>
          <w:color w:val="FF0000"/>
          <w:sz w:val="24"/>
          <w:szCs w:val="24"/>
          <w:lang w:val="ru-RU"/>
        </w:rPr>
        <w:t>взимания платежей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или возможность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осуществления  плательщиком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платежа через каналы и порядок,  обеспечиваемый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 Платежи считаются оплаченными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плательщиком</w:t>
      </w:r>
      <w:r w:rsidRPr="00D47A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 момент, когда </w:t>
      </w:r>
      <w:r>
        <w:rPr>
          <w:rFonts w:ascii="Times New Roman" w:hAnsi="Times New Roman"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подтверждает данный факт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3206A">
        <w:rPr>
          <w:rFonts w:ascii="Times New Roman" w:hAnsi="Times New Roman"/>
          <w:color w:val="FF0000"/>
          <w:sz w:val="24"/>
          <w:szCs w:val="24"/>
          <w:lang w:val="ru-RU"/>
        </w:rPr>
        <w:t xml:space="preserve">автоматически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подтверждать Бенефициару факт возвращения платежей</w:t>
      </w:r>
      <w:r>
        <w:rPr>
          <w:lang w:val="ru-RU"/>
        </w:rPr>
        <w:t xml:space="preserve"> </w:t>
      </w:r>
      <w:r w:rsidRPr="00E3206A">
        <w:rPr>
          <w:rFonts w:ascii="Times New Roman" w:hAnsi="Times New Roman"/>
          <w:color w:val="FF0000"/>
          <w:sz w:val="24"/>
          <w:szCs w:val="24"/>
          <w:lang w:val="ru-RU"/>
        </w:rPr>
        <w:t xml:space="preserve">через каналы и </w:t>
      </w:r>
      <w:proofErr w:type="gramStart"/>
      <w:r w:rsidRPr="00E3206A">
        <w:rPr>
          <w:rFonts w:ascii="Times New Roman" w:hAnsi="Times New Roman"/>
          <w:color w:val="FF0000"/>
          <w:sz w:val="24"/>
          <w:szCs w:val="24"/>
          <w:lang w:val="ru-RU"/>
        </w:rPr>
        <w:t>порядок,  обеспечиваемый</w:t>
      </w:r>
      <w:proofErr w:type="gramEnd"/>
      <w:r w:rsidRPr="00E3206A">
        <w:rPr>
          <w:rFonts w:ascii="Times New Roman" w:hAnsi="Times New Roman"/>
          <w:color w:val="FF0000"/>
          <w:sz w:val="24"/>
          <w:szCs w:val="24"/>
          <w:lang w:val="ru-RU"/>
        </w:rPr>
        <w:t xml:space="preserve"> Услугой </w:t>
      </w:r>
      <w:proofErr w:type="spellStart"/>
      <w:r w:rsidRPr="00E3206A">
        <w:rPr>
          <w:rFonts w:ascii="Times New Roman" w:hAnsi="Times New Roman"/>
          <w:color w:val="FF0000"/>
          <w:sz w:val="24"/>
          <w:szCs w:val="24"/>
          <w:lang w:val="ru-RU"/>
        </w:rPr>
        <w:t>MPay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>:</w:t>
      </w:r>
    </w:p>
    <w:p w:rsidR="00B270A2" w:rsidRDefault="00B270A2" w:rsidP="00B270A2">
      <w:pPr>
        <w:tabs>
          <w:tab w:val="left" w:pos="1134"/>
        </w:tabs>
        <w:suppressAutoHyphens/>
        <w:snapToGrid w:val="0"/>
        <w:spacing w:after="0"/>
        <w:ind w:left="709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-после регистрации возвращаемой 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ru-RU"/>
        </w:rPr>
        <w:t>суммы  на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платежном счете плательщика;</w:t>
      </w:r>
    </w:p>
    <w:p w:rsidR="00B270A2" w:rsidRDefault="00B270A2" w:rsidP="00B270A2">
      <w:pPr>
        <w:tabs>
          <w:tab w:val="left" w:pos="1134"/>
        </w:tabs>
        <w:suppressAutoHyphens/>
        <w:snapToGrid w:val="0"/>
        <w:spacing w:after="0"/>
        <w:ind w:left="709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-после выдачи плательщиком возвращенной суммы наличными.</w:t>
      </w:r>
    </w:p>
    <w:p w:rsidR="00B270A2" w:rsidRPr="00E3206A" w:rsidRDefault="00B270A2" w:rsidP="00B270A2">
      <w:pPr>
        <w:tabs>
          <w:tab w:val="left" w:pos="1134"/>
        </w:tabs>
        <w:suppressAutoHyphens/>
        <w:snapToGrid w:val="0"/>
        <w:spacing w:after="0"/>
        <w:ind w:left="709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Платежи считаются возвращенными в момент, когда Поставщик подтверждает данный факт в </w:t>
      </w:r>
      <w:r w:rsidRPr="00B47B27">
        <w:rPr>
          <w:rFonts w:ascii="Times New Roman" w:hAnsi="Times New Roman"/>
          <w:color w:val="FF0000"/>
          <w:sz w:val="24"/>
          <w:szCs w:val="24"/>
          <w:lang w:val="ru-RU"/>
        </w:rPr>
        <w:t xml:space="preserve">Услуге </w:t>
      </w:r>
      <w:proofErr w:type="spellStart"/>
      <w:r w:rsidRPr="00B47B27">
        <w:rPr>
          <w:rFonts w:ascii="Times New Roman" w:hAnsi="Times New Roman"/>
          <w:color w:val="FF0000"/>
          <w:sz w:val="24"/>
          <w:szCs w:val="24"/>
          <w:lang w:val="ru-RU"/>
        </w:rPr>
        <w:t>MPay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E3206A">
        <w:rPr>
          <w:rFonts w:ascii="Times New Roman" w:hAnsi="Times New Roman"/>
          <w:sz w:val="24"/>
          <w:szCs w:val="24"/>
          <w:lang w:val="ru-RU"/>
        </w:rPr>
        <w:t>в случае межб</w:t>
      </w:r>
      <w:r>
        <w:rPr>
          <w:rFonts w:ascii="Times New Roman" w:hAnsi="Times New Roman"/>
          <w:sz w:val="24"/>
          <w:szCs w:val="24"/>
          <w:lang w:val="ru-RU"/>
        </w:rPr>
        <w:t xml:space="preserve">анковских платежей уполномочить </w:t>
      </w:r>
      <w:r w:rsidRPr="00B47B27">
        <w:rPr>
          <w:rFonts w:ascii="Times New Roman" w:hAnsi="Times New Roman"/>
          <w:color w:val="FF0000"/>
          <w:sz w:val="24"/>
          <w:szCs w:val="24"/>
          <w:lang w:val="ru-RU"/>
        </w:rPr>
        <w:t>Бенефициара</w:t>
      </w:r>
      <w:r w:rsidRPr="00E3206A">
        <w:rPr>
          <w:rFonts w:ascii="Times New Roman" w:hAnsi="Times New Roman"/>
          <w:sz w:val="24"/>
          <w:szCs w:val="24"/>
          <w:lang w:val="ru-RU"/>
        </w:rPr>
        <w:t xml:space="preserve"> дебетовать счет Поставщика в АСМП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или счет участника в АСМП, где у Поставщика открыт счет </w:t>
      </w:r>
      <w:r w:rsidRPr="00E3206A">
        <w:rPr>
          <w:rFonts w:ascii="Times New Roman" w:hAnsi="Times New Roman"/>
          <w:sz w:val="24"/>
          <w:szCs w:val="24"/>
          <w:lang w:val="ru-RU"/>
        </w:rPr>
        <w:t xml:space="preserve">на основании подтверждений о возможности осуществления платежа или  </w:t>
      </w:r>
      <w:r>
        <w:rPr>
          <w:rFonts w:ascii="Times New Roman" w:hAnsi="Times New Roman"/>
          <w:sz w:val="24"/>
          <w:szCs w:val="24"/>
          <w:lang w:val="ru-RU"/>
        </w:rPr>
        <w:t>взимаемых средств</w:t>
      </w:r>
      <w:r w:rsidRPr="00E3206A">
        <w:rPr>
          <w:rFonts w:ascii="Times New Roman" w:hAnsi="Times New Roman"/>
          <w:sz w:val="24"/>
          <w:szCs w:val="24"/>
          <w:lang w:val="ru-RU"/>
        </w:rPr>
        <w:t xml:space="preserve">, переданных Услуге </w:t>
      </w:r>
      <w:proofErr w:type="spellStart"/>
      <w:r w:rsidRPr="00E3206A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E3206A">
        <w:rPr>
          <w:rFonts w:ascii="Times New Roman" w:hAnsi="Times New Roman"/>
          <w:sz w:val="24"/>
          <w:szCs w:val="24"/>
          <w:lang w:val="ru-RU"/>
        </w:rPr>
        <w:t xml:space="preserve">, и инициировать платежные поручения, сопутствующие прямому </w:t>
      </w:r>
      <w:proofErr w:type="spellStart"/>
      <w:r w:rsidRPr="00E3206A">
        <w:rPr>
          <w:rFonts w:ascii="Times New Roman" w:hAnsi="Times New Roman"/>
          <w:sz w:val="24"/>
          <w:szCs w:val="24"/>
          <w:lang w:val="ru-RU"/>
        </w:rPr>
        <w:t>дебетованию</w:t>
      </w:r>
      <w:proofErr w:type="spellEnd"/>
      <w:r w:rsidRPr="00E3206A">
        <w:rPr>
          <w:rFonts w:ascii="Times New Roman" w:hAnsi="Times New Roman"/>
          <w:sz w:val="24"/>
          <w:szCs w:val="24"/>
          <w:lang w:val="ru-RU"/>
        </w:rPr>
        <w:t>, на имя участников АСМП, которые обслуживают поставщиков  платежных услуг согласно Регламенту об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автоматизированной системе межбанковских платежей (АСМП), утвержденному Постановлением Административного совета Национального банка Молдовы №53 от 2 марта 2006 года;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межбанковских платежей по процедурам возвращения платежей уполномочить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47B27">
        <w:rPr>
          <w:rFonts w:ascii="Times New Roman" w:hAnsi="Times New Roman"/>
          <w:color w:val="FF0000"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дебетовать счет  физических и юридических лиц частного права на основании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электронных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подтверждений о возможности </w:t>
      </w:r>
      <w:r>
        <w:rPr>
          <w:rFonts w:ascii="Times New Roman" w:hAnsi="Times New Roman"/>
          <w:sz w:val="24"/>
          <w:szCs w:val="24"/>
          <w:lang w:val="ru-RU"/>
        </w:rPr>
        <w:t xml:space="preserve"> возвращения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платежа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и инициировать платежные поручения, сопутствующие прямому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дебетованию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в пользу Поставщика для компенсирования платежей, возвращенных поставщикам, согласно Регламенту об автоматизированной системе межбанковских платежей (АСМП), утвержденному Постановлением Административного совета Национального банка Молдовы №53 от 2 марта 2006 года;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не отменять (и не отклонять в АСМП) межбанковские платежи, осуществленные через Услугу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 за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исключением следующих случаев:</w:t>
      </w:r>
    </w:p>
    <w:p w:rsidR="00B270A2" w:rsidRPr="006858D2" w:rsidRDefault="00B270A2" w:rsidP="00B270A2">
      <w:pPr>
        <w:numPr>
          <w:ilvl w:val="0"/>
          <w:numId w:val="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явные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технические ошибки (дублирование платежей, </w:t>
      </w:r>
      <w:r>
        <w:rPr>
          <w:rFonts w:ascii="Times New Roman" w:hAnsi="Times New Roman"/>
          <w:sz w:val="24"/>
          <w:szCs w:val="24"/>
          <w:lang w:val="ru-RU"/>
        </w:rPr>
        <w:t xml:space="preserve">явно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чрезмерно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ó</w:t>
      </w:r>
      <w:r w:rsidRPr="006858D2">
        <w:rPr>
          <w:rFonts w:ascii="Times New Roman" w:hAnsi="Times New Roman"/>
          <w:sz w:val="24"/>
          <w:szCs w:val="24"/>
          <w:lang w:val="ru-RU"/>
        </w:rPr>
        <w:t>льшие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суммы и пр.);</w:t>
      </w:r>
    </w:p>
    <w:p w:rsidR="00B270A2" w:rsidRPr="006858D2" w:rsidRDefault="00B270A2" w:rsidP="00B270A2">
      <w:pPr>
        <w:numPr>
          <w:ilvl w:val="0"/>
          <w:numId w:val="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непоследовательность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 платежных сообщениях в результате отклонения от оговоренной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операциональной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модели (к примеру, отсутствует подтверждение Плательщика о взимании платежа);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осуществлять все отмены платежей только с письменного согласия Бенефициара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в соответствии с Правилами из приложения к настоящему Договору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numPr>
          <w:ilvl w:val="2"/>
          <w:numId w:val="15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внутрибанковских платежей: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1) в тот же день перечислять в полной мере на счета физических и юридических лиц частного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права,  указанные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Бенефициаром в счетах,   полученные/возвращенные  средства до предельного времени перед закрытием банковского дня;</w:t>
      </w:r>
    </w:p>
    <w:p w:rsidR="00B270A2" w:rsidRPr="006858D2" w:rsidRDefault="00B270A2" w:rsidP="00B270A2">
      <w:pPr>
        <w:numPr>
          <w:ilvl w:val="0"/>
          <w:numId w:val="13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следующий банковский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день  перечислять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полной мере на счета физических и юридических лиц частного права,  указанные Б</w:t>
      </w:r>
      <w:r>
        <w:rPr>
          <w:rFonts w:ascii="Times New Roman" w:hAnsi="Times New Roman"/>
          <w:sz w:val="24"/>
          <w:szCs w:val="24"/>
          <w:lang w:val="ru-RU"/>
        </w:rPr>
        <w:t xml:space="preserve">енефициаром в счетах, 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полученные/возвращенные  </w:t>
      </w:r>
      <w:r>
        <w:rPr>
          <w:rFonts w:ascii="Times New Roman" w:hAnsi="Times New Roman"/>
          <w:sz w:val="24"/>
          <w:szCs w:val="24"/>
          <w:lang w:val="ru-RU"/>
        </w:rPr>
        <w:t>средства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после предельного времени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0C20">
        <w:rPr>
          <w:rFonts w:ascii="Times New Roman" w:hAnsi="Times New Roman"/>
          <w:color w:val="FF0000"/>
          <w:sz w:val="24"/>
          <w:szCs w:val="24"/>
          <w:lang w:val="ru-RU"/>
        </w:rPr>
        <w:t>закрытия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банковского дня;</w:t>
      </w:r>
    </w:p>
    <w:p w:rsidR="00B270A2" w:rsidRPr="006858D2" w:rsidRDefault="00B270A2" w:rsidP="00B270A2">
      <w:pPr>
        <w:numPr>
          <w:ilvl w:val="2"/>
          <w:numId w:val="16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незамедлительно уведомлять Бенефициара о любом нарушении функциональности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в том числе об уязвимостях, замеченных на уровне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numPr>
          <w:ilvl w:val="2"/>
          <w:numId w:val="16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пользоваться доступом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исключительно в целях выполнения своих обязательств в соответствии с настоящим Договором;</w:t>
      </w:r>
    </w:p>
    <w:p w:rsidR="00B270A2" w:rsidRDefault="00B270A2" w:rsidP="00B270A2">
      <w:pPr>
        <w:numPr>
          <w:ilvl w:val="2"/>
          <w:numId w:val="16"/>
        </w:numPr>
        <w:tabs>
          <w:tab w:val="left" w:pos="1134"/>
        </w:tabs>
        <w:suppressAutoHyphens/>
        <w:snapToGrid w:val="0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взаимодействовать с Бенефициаром 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Министерством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и предоставлять ему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или назначенным им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лицам информацию, необходимую для урегулирования разногласий, возникших в связи с исполнением настоящего Договора.</w:t>
      </w:r>
    </w:p>
    <w:p w:rsidR="00B270A2" w:rsidRPr="004E0C20" w:rsidRDefault="00B270A2" w:rsidP="00B270A2">
      <w:pPr>
        <w:tabs>
          <w:tab w:val="left" w:pos="1134"/>
        </w:tabs>
        <w:suppressAutoHyphens/>
        <w:snapToGrid w:val="0"/>
        <w:spacing w:after="0"/>
        <w:ind w:left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4E0C20">
        <w:rPr>
          <w:rFonts w:ascii="Times New Roman" w:hAnsi="Times New Roman"/>
          <w:color w:val="FF0000"/>
          <w:sz w:val="24"/>
          <w:szCs w:val="24"/>
          <w:lang w:val="en-US"/>
        </w:rPr>
        <w:t>k</w:t>
      </w:r>
      <w:r w:rsidRPr="004E0C20">
        <w:rPr>
          <w:rFonts w:ascii="Times New Roman" w:hAnsi="Times New Roman"/>
          <w:color w:val="FF0000"/>
          <w:sz w:val="24"/>
          <w:szCs w:val="24"/>
          <w:lang w:val="ru-RU"/>
        </w:rPr>
        <w:t xml:space="preserve">) </w:t>
      </w:r>
      <w:proofErr w:type="gramStart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обеспечивать</w:t>
      </w:r>
      <w:proofErr w:type="gramEnd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 доступность (без ограничений) счет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а для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ru-RU"/>
        </w:rPr>
        <w:t>дебетования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Бенефициаром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. В случае приостановления операций  либо ареста средств с эт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ого счета Поставщику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надлежит незамедлительно (не позднее чем в течение одного рабочего дня) </w:t>
      </w:r>
      <w:proofErr w:type="spellStart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проинфомировать</w:t>
      </w:r>
      <w:proofErr w:type="spellEnd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Бенефициара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об этом факте и предложить </w:t>
      </w:r>
      <w:proofErr w:type="spellStart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альтерантивы</w:t>
      </w:r>
      <w:proofErr w:type="spellEnd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 для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ru-RU"/>
        </w:rPr>
        <w:t>дебетования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финансовых средств, взимаемых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в пользу Бенефициара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4E0C2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tabs>
          <w:tab w:val="left" w:pos="1276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19. Бенефициар обязан:</w:t>
      </w:r>
    </w:p>
    <w:p w:rsidR="00B270A2" w:rsidRPr="006858D2" w:rsidRDefault="00B270A2" w:rsidP="00B270A2">
      <w:pPr>
        <w:numPr>
          <w:ilvl w:val="0"/>
          <w:numId w:val="1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оказании услуг действовать в строгом соответствии с Правилами из приложения к настоящему Договору;</w:t>
      </w:r>
    </w:p>
    <w:p w:rsidR="00B270A2" w:rsidRDefault="00B270A2" w:rsidP="00B270A2">
      <w:pPr>
        <w:numPr>
          <w:ilvl w:val="0"/>
          <w:numId w:val="12"/>
        </w:numPr>
        <w:tabs>
          <w:tab w:val="left" w:pos="1134"/>
        </w:tabs>
        <w:suppressAutoHyphens/>
        <w:snapToGri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C03D0">
        <w:rPr>
          <w:rFonts w:ascii="Times New Roman" w:hAnsi="Times New Roman"/>
          <w:sz w:val="24"/>
          <w:szCs w:val="24"/>
          <w:lang w:val="ru-RU"/>
        </w:rPr>
        <w:t xml:space="preserve">обеспечивать оперирование Услуги </w:t>
      </w:r>
      <w:proofErr w:type="spellStart"/>
      <w:r w:rsidRPr="007C03D0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7C03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C03D0">
        <w:rPr>
          <w:rFonts w:ascii="Times New Roman" w:hAnsi="Times New Roman"/>
          <w:sz w:val="24"/>
          <w:szCs w:val="24"/>
          <w:lang w:val="ru-RU"/>
        </w:rPr>
        <w:t>в  соответствии</w:t>
      </w:r>
      <w:proofErr w:type="gramEnd"/>
      <w:r w:rsidRPr="007C03D0">
        <w:rPr>
          <w:rFonts w:ascii="Times New Roman" w:hAnsi="Times New Roman"/>
          <w:sz w:val="24"/>
          <w:szCs w:val="24"/>
          <w:lang w:val="ru-RU"/>
        </w:rPr>
        <w:t xml:space="preserve"> с Правилами из приложения к настоящему Договору;</w:t>
      </w:r>
    </w:p>
    <w:p w:rsidR="00B270A2" w:rsidRPr="007C03D0" w:rsidRDefault="00B270A2" w:rsidP="00B270A2">
      <w:pPr>
        <w:numPr>
          <w:ilvl w:val="0"/>
          <w:numId w:val="1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7C03D0">
        <w:rPr>
          <w:rFonts w:ascii="Times New Roman" w:hAnsi="Times New Roman"/>
          <w:sz w:val="24"/>
          <w:szCs w:val="24"/>
          <w:lang w:val="ru-RU"/>
        </w:rPr>
        <w:t xml:space="preserve">инициировать платежные поручения, сопутствующие прямому </w:t>
      </w:r>
      <w:proofErr w:type="spellStart"/>
      <w:r w:rsidRPr="007C03D0">
        <w:rPr>
          <w:rFonts w:ascii="Times New Roman" w:hAnsi="Times New Roman"/>
          <w:sz w:val="24"/>
          <w:szCs w:val="24"/>
          <w:lang w:val="ru-RU"/>
        </w:rPr>
        <w:t>дебетованию</w:t>
      </w:r>
      <w:proofErr w:type="spellEnd"/>
      <w:r w:rsidRPr="007C03D0">
        <w:rPr>
          <w:rFonts w:ascii="Times New Roman" w:hAnsi="Times New Roman"/>
          <w:sz w:val="24"/>
          <w:szCs w:val="24"/>
          <w:lang w:val="ru-RU"/>
        </w:rPr>
        <w:t xml:space="preserve"> от имени участников </w:t>
      </w:r>
      <w:proofErr w:type="gramStart"/>
      <w:r w:rsidRPr="007C03D0">
        <w:rPr>
          <w:rFonts w:ascii="Times New Roman" w:hAnsi="Times New Roman"/>
          <w:sz w:val="24"/>
          <w:szCs w:val="24"/>
          <w:lang w:val="ru-RU"/>
        </w:rPr>
        <w:t>АСМП,  которые</w:t>
      </w:r>
      <w:proofErr w:type="gramEnd"/>
      <w:r w:rsidRPr="007C03D0">
        <w:rPr>
          <w:rFonts w:ascii="Times New Roman" w:hAnsi="Times New Roman"/>
          <w:sz w:val="24"/>
          <w:szCs w:val="24"/>
          <w:lang w:val="ru-RU"/>
        </w:rPr>
        <w:t xml:space="preserve"> обслуживают поставщиков платных услуг, в соответствии с Регламентом об автоматизированной системе межбанковских платежей (АСМП), утвержденному Постановлением Административного совета Национального банка Молдовы №53 от 2 марта 2006 года,  на основании подтверждений о возможности осуществления платежа либо взимания платежей наличными, переданными Услуге  </w:t>
      </w:r>
      <w:proofErr w:type="spellStart"/>
      <w:r w:rsidRPr="007C03D0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7C03D0">
        <w:rPr>
          <w:rFonts w:ascii="Times New Roman" w:hAnsi="Times New Roman"/>
          <w:sz w:val="24"/>
          <w:szCs w:val="24"/>
          <w:lang w:val="ru-RU"/>
        </w:rPr>
        <w:t xml:space="preserve">  Поставщиком;</w:t>
      </w:r>
    </w:p>
    <w:p w:rsidR="00B270A2" w:rsidRPr="006858D2" w:rsidRDefault="00B270A2" w:rsidP="00B270A2">
      <w:pPr>
        <w:numPr>
          <w:ilvl w:val="0"/>
          <w:numId w:val="1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предоставлять Поставщику необходимую информацию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  техническую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документацию для подключения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доступа к ней;</w:t>
      </w:r>
    </w:p>
    <w:p w:rsidR="00B270A2" w:rsidRPr="006858D2" w:rsidRDefault="00B270A2" w:rsidP="00B270A2">
      <w:pPr>
        <w:numPr>
          <w:ilvl w:val="0"/>
          <w:numId w:val="1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взаимодействовать с Поставщиком и предоставлять ему необходимую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информацию  для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урегулирования разногласий,  возникающих в связи с исполнением настоящего Договора;</w:t>
      </w:r>
    </w:p>
    <w:p w:rsidR="00B270A2" w:rsidRPr="006858D2" w:rsidRDefault="00B270A2" w:rsidP="00B270A2">
      <w:pPr>
        <w:numPr>
          <w:ilvl w:val="0"/>
          <w:numId w:val="12"/>
        </w:numPr>
        <w:tabs>
          <w:tab w:val="left" w:pos="1134"/>
        </w:tabs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обеспечивать Поставщику плату за оказанные услуги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зависимости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от объема услуг и согласно установленным комиссионным.</w:t>
      </w:r>
    </w:p>
    <w:p w:rsidR="00B270A2" w:rsidRPr="007C03D0" w:rsidRDefault="00B270A2" w:rsidP="00B270A2">
      <w:pPr>
        <w:tabs>
          <w:tab w:val="left" w:pos="1134"/>
        </w:tabs>
        <w:suppressAutoHyphens/>
        <w:snapToGrid w:val="0"/>
        <w:spacing w:after="0"/>
        <w:ind w:left="709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C03D0">
        <w:rPr>
          <w:rFonts w:ascii="Times New Roman" w:hAnsi="Times New Roman"/>
          <w:color w:val="FF0000"/>
          <w:sz w:val="24"/>
          <w:szCs w:val="24"/>
          <w:lang w:val="en-US"/>
        </w:rPr>
        <w:t xml:space="preserve">20.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Министерство обязано</w:t>
      </w:r>
    </w:p>
    <w:p w:rsidR="00B270A2" w:rsidRPr="006858D2" w:rsidRDefault="00B270A2" w:rsidP="00B270A2">
      <w:pPr>
        <w:numPr>
          <w:ilvl w:val="0"/>
          <w:numId w:val="17"/>
        </w:numPr>
        <w:tabs>
          <w:tab w:val="left" w:pos="709"/>
          <w:tab w:val="left" w:pos="1134"/>
        </w:tabs>
        <w:snapToGri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обеспечивать Поставщику плату за оказанные услуги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зависимости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от объема услуг и согласно установленным комиссионным.</w:t>
      </w:r>
    </w:p>
    <w:p w:rsidR="00B270A2" w:rsidRPr="006858D2" w:rsidRDefault="00B270A2" w:rsidP="00B270A2">
      <w:pPr>
        <w:tabs>
          <w:tab w:val="left" w:pos="709"/>
        </w:tabs>
        <w:snapToGrid w:val="0"/>
        <w:spacing w:after="0"/>
        <w:ind w:left="1069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21. Поставщик несет ответственность за:</w:t>
      </w:r>
    </w:p>
    <w:p w:rsidR="00B270A2" w:rsidRPr="006858D2" w:rsidRDefault="00B270A2" w:rsidP="00B270A2">
      <w:pPr>
        <w:tabs>
          <w:tab w:val="left" w:pos="1134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 обеспечение соответствия действующим нормативным положениям своей деятельности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контексте  оказания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услуг согласно настоящему Договору; </w:t>
      </w: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взимание финансовых средств от плательщиков в порядке, установленном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настоящим Договором и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действующим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законодательством,  посредством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своих услуг и продуктов;</w:t>
      </w: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c) возвращение плательщикам финансовых средств   в порядке, установленном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настоящим Договором и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действующим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законодательством,  посредством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своих услуг и продуктов;</w:t>
      </w: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в случае внутрибанковских платежей – перечисление в сроки, установленные настоящим Договором, финансовых средств, которые были получены в пользу физического и юридического лица частного права, на их счета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банковским</w:t>
      </w:r>
      <w:proofErr w:type="gramEnd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/казначейским данным</w:t>
      </w:r>
      <w:r w:rsidRPr="006858D2">
        <w:rPr>
          <w:rFonts w:ascii="Times New Roman" w:hAnsi="Times New Roman"/>
          <w:sz w:val="24"/>
          <w:szCs w:val="24"/>
          <w:lang w:val="ru-RU"/>
        </w:rPr>
        <w:t>, указанным в счетах.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внутрибанковских платежей перечисление финансовых средств с опозданием влечет за собой применение пени, которая выплачивается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пользу 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Министерства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или Бенефициара и которая составляет 1% в день от суммы задолженности по платежу.  </w:t>
      </w: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e) действия или бездействие назначенных ответственных лиц согласно положениям настоящего Договора;</w:t>
      </w:r>
    </w:p>
    <w:p w:rsidR="00B270A2" w:rsidRPr="006858D2" w:rsidRDefault="00B270A2" w:rsidP="00B270A2">
      <w:pPr>
        <w:suppressAutoHyphens/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f) порядок доступа и использования информации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в том числе за свои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действия  по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отношению к соответствующей информации.</w:t>
      </w:r>
    </w:p>
    <w:p w:rsidR="00B270A2" w:rsidRPr="006858D2" w:rsidRDefault="00B270A2" w:rsidP="00B270A2">
      <w:pPr>
        <w:suppressAutoHyphens/>
        <w:snapToGri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22. Бенефициар несет ответственность за:</w:t>
      </w:r>
    </w:p>
    <w:p w:rsidR="00B270A2" w:rsidRPr="006858D2" w:rsidRDefault="00B270A2" w:rsidP="00B270A2">
      <w:pPr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0A2" w:rsidRPr="00E4396D" w:rsidRDefault="00B270A2" w:rsidP="00B270A2">
      <w:pPr>
        <w:numPr>
          <w:ilvl w:val="0"/>
          <w:numId w:val="18"/>
        </w:numPr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E4396D">
        <w:rPr>
          <w:rFonts w:ascii="Times New Roman" w:hAnsi="Times New Roman"/>
          <w:sz w:val="24"/>
          <w:szCs w:val="24"/>
          <w:lang w:val="ru-RU"/>
        </w:rPr>
        <w:t xml:space="preserve">перечисление финансовых средств, полученных в пользу поставщиков публичных услуг, компетентных  государственных органов, физических и   юридических лиц частного права путем  инициирования платежных поручений, сопутствующих прямому </w:t>
      </w:r>
      <w:proofErr w:type="spellStart"/>
      <w:r w:rsidRPr="00E4396D">
        <w:rPr>
          <w:rFonts w:ascii="Times New Roman" w:hAnsi="Times New Roman"/>
          <w:sz w:val="24"/>
          <w:szCs w:val="24"/>
          <w:lang w:val="ru-RU"/>
        </w:rPr>
        <w:t>дебетованию</w:t>
      </w:r>
      <w:proofErr w:type="spellEnd"/>
      <w:r w:rsidRPr="00E4396D">
        <w:rPr>
          <w:rFonts w:ascii="Times New Roman" w:hAnsi="Times New Roman"/>
          <w:sz w:val="24"/>
          <w:szCs w:val="24"/>
          <w:lang w:val="ru-RU"/>
        </w:rPr>
        <w:t xml:space="preserve">, в соответствии с Регламентом об автоматизированной системе межбанковских платежей (АСМП), утвержденным Постановлением Административного совета Национального банка Молдовы №53 от 2 марта 2006 года, на основании  подтверждений об исполнении платежа, переданных Поставщиком Услуге </w:t>
      </w:r>
      <w:proofErr w:type="spellStart"/>
      <w:r w:rsidRPr="00E4396D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E4396D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E4396D" w:rsidRDefault="00B270A2" w:rsidP="00B270A2">
      <w:pPr>
        <w:numPr>
          <w:ilvl w:val="0"/>
          <w:numId w:val="18"/>
        </w:numPr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E4396D">
        <w:rPr>
          <w:rFonts w:ascii="Times New Roman" w:hAnsi="Times New Roman"/>
          <w:sz w:val="24"/>
          <w:szCs w:val="24"/>
          <w:lang w:val="ru-RU"/>
        </w:rPr>
        <w:t xml:space="preserve"> перечисление Поставщику финансовых средств для компенсирования платежей, возвращенных </w:t>
      </w:r>
      <w:proofErr w:type="gramStart"/>
      <w:r w:rsidRPr="00E4396D">
        <w:rPr>
          <w:rFonts w:ascii="Times New Roman" w:hAnsi="Times New Roman"/>
          <w:sz w:val="24"/>
          <w:szCs w:val="24"/>
          <w:lang w:val="ru-RU"/>
        </w:rPr>
        <w:t>плательщикам,  путем</w:t>
      </w:r>
      <w:proofErr w:type="gramEnd"/>
      <w:r w:rsidRPr="00E4396D">
        <w:rPr>
          <w:rFonts w:ascii="Times New Roman" w:hAnsi="Times New Roman"/>
          <w:sz w:val="24"/>
          <w:szCs w:val="24"/>
          <w:lang w:val="ru-RU"/>
        </w:rPr>
        <w:t xml:space="preserve">  инициирования платежных поручений, сопутствующих прямому </w:t>
      </w:r>
      <w:proofErr w:type="spellStart"/>
      <w:r w:rsidRPr="00E4396D">
        <w:rPr>
          <w:rFonts w:ascii="Times New Roman" w:hAnsi="Times New Roman"/>
          <w:sz w:val="24"/>
          <w:szCs w:val="24"/>
          <w:lang w:val="ru-RU"/>
        </w:rPr>
        <w:t>дебетованию</w:t>
      </w:r>
      <w:proofErr w:type="spellEnd"/>
      <w:r w:rsidRPr="00E4396D">
        <w:rPr>
          <w:rFonts w:ascii="Times New Roman" w:hAnsi="Times New Roman"/>
          <w:sz w:val="24"/>
          <w:szCs w:val="24"/>
          <w:lang w:val="ru-RU"/>
        </w:rPr>
        <w:t xml:space="preserve">, в соответствии с Регламентом об автоматизированной системе межбанковских платежей (АСМП), утвержденным Постановлением Административного совета Национального банка Молдовы №53 от 2 марта 2006 года, на основании  подтверждений об исполнении платежа, переданных Поставщиком Услуге </w:t>
      </w:r>
      <w:proofErr w:type="spellStart"/>
      <w:r w:rsidRPr="00E4396D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E4396D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Default="00B270A2" w:rsidP="00B270A2">
      <w:pPr>
        <w:numPr>
          <w:ilvl w:val="0"/>
          <w:numId w:val="18"/>
        </w:numPr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выплату в установленные сроки комиссионных за услуги Поставщика. Оплата опозданием влечет за собой выплату пени в размере 1% в день от суммы задолженности по платежу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7C03D0" w:rsidRDefault="00B270A2" w:rsidP="00B270A2">
      <w:pPr>
        <w:numPr>
          <w:ilvl w:val="0"/>
          <w:numId w:val="18"/>
        </w:numPr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действия и бездействие назначенных ответственных лиц в соответствии с положениями настоящего Договора;</w:t>
      </w:r>
    </w:p>
    <w:p w:rsidR="00B270A2" w:rsidRPr="002C4A46" w:rsidRDefault="00B270A2" w:rsidP="00B270A2">
      <w:pPr>
        <w:numPr>
          <w:ilvl w:val="0"/>
          <w:numId w:val="18"/>
        </w:numPr>
        <w:suppressAutoHyphens/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достоверность и правильность информации, изложенной в электронных счетах, доступных в 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 xml:space="preserve">Услуге </w:t>
      </w:r>
      <w:proofErr w:type="spellStart"/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MPay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, принимая во 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ru-RU"/>
        </w:rPr>
        <w:t>внимание  ответственность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поставщиков публичных услуг, компетентных государственных  органов, физических и юридических лиц частного права</w:t>
      </w:r>
      <w:r w:rsidRPr="007C03D0">
        <w:rPr>
          <w:rFonts w:ascii="Times New Roman" w:hAnsi="Times New Roman"/>
          <w:color w:val="FF0000"/>
          <w:sz w:val="24"/>
          <w:szCs w:val="24"/>
          <w:lang w:val="ru-RU"/>
        </w:rPr>
        <w:t>;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B270A2" w:rsidRPr="002C4A46" w:rsidRDefault="00B270A2" w:rsidP="00B270A2">
      <w:pPr>
        <w:numPr>
          <w:ilvl w:val="0"/>
          <w:numId w:val="19"/>
        </w:numPr>
        <w:suppressAutoHyphens/>
        <w:snapToGrid w:val="0"/>
        <w:spacing w:after="0"/>
        <w:ind w:hanging="1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Министерство несет ответственность за:</w:t>
      </w:r>
    </w:p>
    <w:p w:rsidR="00B270A2" w:rsidRPr="002C4A46" w:rsidRDefault="00B270A2" w:rsidP="00B270A2">
      <w:pPr>
        <w:numPr>
          <w:ilvl w:val="0"/>
          <w:numId w:val="20"/>
        </w:numPr>
        <w:suppressAutoHyphens/>
        <w:snapToGrid w:val="0"/>
        <w:spacing w:after="0"/>
        <w:ind w:left="1440" w:hanging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C4A46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выплату в установленные сроки комиссионных за услуги Поставщика. Оплата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с </w:t>
      </w:r>
      <w:r w:rsidRPr="002C4A46">
        <w:rPr>
          <w:rFonts w:ascii="Times New Roman" w:hAnsi="Times New Roman"/>
          <w:color w:val="FF0000"/>
          <w:sz w:val="24"/>
          <w:szCs w:val="24"/>
          <w:lang w:val="ru-RU"/>
        </w:rPr>
        <w:t>опозданием влечет за собой выплату пени в размере 1% в день от суммы задолженности по платежу.</w:t>
      </w:r>
    </w:p>
    <w:p w:rsidR="00B270A2" w:rsidRPr="006858D2" w:rsidRDefault="00B270A2" w:rsidP="00B270A2">
      <w:pPr>
        <w:snapToGrid w:val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VII. ОПЛАТА И ПОРЯДОК ОПЛАТЫ УСЛУГ </w:t>
      </w:r>
    </w:p>
    <w:p w:rsidR="00B270A2" w:rsidRPr="006858D2" w:rsidRDefault="00B270A2" w:rsidP="00B270A2">
      <w:pPr>
        <w:pStyle w:val="a5"/>
        <w:tabs>
          <w:tab w:val="left" w:pos="1260"/>
        </w:tabs>
        <w:suppressAutoHyphens/>
        <w:ind w:firstLine="709"/>
      </w:pPr>
      <w:r w:rsidRPr="006858D2">
        <w:t xml:space="preserve">24. Комиссионные в случаях, предусмотренных в подп. </w:t>
      </w:r>
      <w:proofErr w:type="gramStart"/>
      <w:r w:rsidRPr="006858D2">
        <w:t>a)  п.</w:t>
      </w:r>
      <w:proofErr w:type="gramEnd"/>
      <w:r w:rsidRPr="006858D2">
        <w:t xml:space="preserve"> 27), п. 28, выплачиваются </w:t>
      </w:r>
      <w:r>
        <w:rPr>
          <w:color w:val="FF0000"/>
        </w:rPr>
        <w:t>Министерством</w:t>
      </w:r>
      <w:r w:rsidRPr="006858D2">
        <w:t xml:space="preserve"> Поставщику ежемесячно на основании отчетов об объеме сделок (протоколов) на счет Поставщика со следующими </w:t>
      </w:r>
      <w:r>
        <w:rPr>
          <w:color w:val="FF0000"/>
        </w:rPr>
        <w:t>банковскими данными</w:t>
      </w:r>
      <w:r w:rsidRPr="006858D2">
        <w:t>:</w:t>
      </w:r>
    </w:p>
    <w:p w:rsidR="00B270A2" w:rsidRPr="006858D2" w:rsidRDefault="00B270A2" w:rsidP="00B270A2">
      <w:pPr>
        <w:pStyle w:val="a5"/>
        <w:ind w:firstLine="709"/>
      </w:pPr>
      <w:r w:rsidRPr="006858D2">
        <w:t>___________________</w:t>
      </w:r>
    </w:p>
    <w:p w:rsidR="00B270A2" w:rsidRPr="006858D2" w:rsidRDefault="00B270A2" w:rsidP="00B270A2">
      <w:pPr>
        <w:pStyle w:val="a5"/>
        <w:ind w:firstLine="709"/>
      </w:pPr>
      <w:r w:rsidRPr="006858D2">
        <w:t>___________________.</w:t>
      </w:r>
    </w:p>
    <w:p w:rsidR="00B270A2" w:rsidRPr="006858D2" w:rsidRDefault="00B270A2" w:rsidP="00B270A2">
      <w:pPr>
        <w:pStyle w:val="a5"/>
        <w:tabs>
          <w:tab w:val="left" w:pos="1260"/>
        </w:tabs>
        <w:suppressAutoHyphens/>
        <w:ind w:firstLine="709"/>
      </w:pPr>
      <w:r w:rsidRPr="006858D2">
        <w:t xml:space="preserve">25. Комиссионные в случаях, предусмотренных в подп. </w:t>
      </w:r>
      <w:proofErr w:type="gramStart"/>
      <w:r w:rsidRPr="006858D2">
        <w:t xml:space="preserve">b) </w:t>
      </w:r>
      <w:r>
        <w:t xml:space="preserve"> </w:t>
      </w:r>
      <w:r w:rsidRPr="006858D2">
        <w:t xml:space="preserve"> </w:t>
      </w:r>
      <w:proofErr w:type="gramEnd"/>
      <w:r w:rsidRPr="006858D2">
        <w:t xml:space="preserve">п. 27), п. 28, выплачиваются Бенефициаром Поставщику ежемесячно на основании отчетов об объеме сделок (протоколов) на счет Поставщика со следующими </w:t>
      </w:r>
      <w:r>
        <w:rPr>
          <w:color w:val="FF0000"/>
        </w:rPr>
        <w:t>банковскими данными</w:t>
      </w:r>
      <w:r w:rsidRPr="006858D2">
        <w:t>:</w:t>
      </w:r>
    </w:p>
    <w:p w:rsidR="00B270A2" w:rsidRPr="006858D2" w:rsidRDefault="00B270A2" w:rsidP="00B270A2">
      <w:pPr>
        <w:pStyle w:val="a5"/>
        <w:ind w:firstLine="709"/>
      </w:pPr>
      <w:r w:rsidRPr="006858D2">
        <w:t>___________________</w:t>
      </w:r>
    </w:p>
    <w:p w:rsidR="00B270A2" w:rsidRPr="006858D2" w:rsidRDefault="00B270A2" w:rsidP="00B270A2">
      <w:pPr>
        <w:pStyle w:val="a5"/>
        <w:ind w:firstLine="709"/>
      </w:pPr>
      <w:r w:rsidRPr="006858D2">
        <w:t>___________________.</w:t>
      </w:r>
    </w:p>
    <w:p w:rsidR="00B270A2" w:rsidRPr="006858D2" w:rsidRDefault="00B270A2" w:rsidP="00B270A2">
      <w:pPr>
        <w:pStyle w:val="a5"/>
        <w:tabs>
          <w:tab w:val="left" w:pos="720"/>
          <w:tab w:val="left" w:pos="1260"/>
        </w:tabs>
        <w:ind w:firstLine="720"/>
      </w:pPr>
    </w:p>
    <w:p w:rsidR="00B270A2" w:rsidRPr="006858D2" w:rsidRDefault="00B270A2" w:rsidP="00B270A2">
      <w:pPr>
        <w:pStyle w:val="a5"/>
        <w:tabs>
          <w:tab w:val="left" w:pos="720"/>
          <w:tab w:val="left" w:pos="1260"/>
        </w:tabs>
        <w:ind w:firstLine="720"/>
      </w:pPr>
      <w:r w:rsidRPr="006858D2">
        <w:t xml:space="preserve">26. Комиссионные, сопутствующие платежам, осуществленным на основании </w:t>
      </w:r>
      <w:r>
        <w:t>настоящего</w:t>
      </w:r>
      <w:r w:rsidRPr="006858D2">
        <w:t xml:space="preserve"> Договора, устанавливаются следующим образом:</w:t>
      </w:r>
    </w:p>
    <w:p w:rsidR="00B270A2" w:rsidRPr="006858D2" w:rsidRDefault="00B270A2" w:rsidP="00B270A2">
      <w:pPr>
        <w:pStyle w:val="a5"/>
        <w:tabs>
          <w:tab w:val="left" w:pos="1134"/>
        </w:tabs>
        <w:suppressAutoHyphens/>
        <w:ind w:firstLine="709"/>
      </w:pPr>
      <w:r w:rsidRPr="006858D2">
        <w:t xml:space="preserve">a) 1% </w:t>
      </w:r>
      <w:r w:rsidRPr="006858D2">
        <w:rPr>
          <w:bCs/>
          <w:lang w:eastAsia="en-US"/>
        </w:rPr>
        <w:t>за каждую оплаченную фактуру, но не менее 1 молдавского лея и не более 2,5 молдавского лея – в случае платежей наличными и в случае платежей через Интернет-банкинг</w:t>
      </w:r>
      <w:r w:rsidRPr="006858D2">
        <w:t>;</w:t>
      </w:r>
    </w:p>
    <w:p w:rsidR="00B270A2" w:rsidRPr="006858D2" w:rsidRDefault="00B270A2" w:rsidP="00B270A2">
      <w:pPr>
        <w:pStyle w:val="a5"/>
        <w:tabs>
          <w:tab w:val="left" w:pos="1134"/>
        </w:tabs>
        <w:suppressAutoHyphens/>
        <w:ind w:firstLine="709"/>
      </w:pPr>
      <w:r w:rsidRPr="006858D2">
        <w:lastRenderedPageBreak/>
        <w:t xml:space="preserve">b) процентная ставка из суммы сделки, установленная в результате проведения аукциона Министерством </w:t>
      </w:r>
      <w:proofErr w:type="gramStart"/>
      <w:r w:rsidRPr="006858D2">
        <w:t>финансов,  –</w:t>
      </w:r>
      <w:proofErr w:type="gramEnd"/>
      <w:r w:rsidRPr="006858D2">
        <w:t xml:space="preserve"> </w:t>
      </w:r>
      <w:r w:rsidRPr="006858D2">
        <w:rPr>
          <w:lang w:eastAsia="en-US"/>
        </w:rPr>
        <w:t xml:space="preserve">в случае расчета  </w:t>
      </w:r>
      <w:r>
        <w:rPr>
          <w:lang w:eastAsia="en-US"/>
        </w:rPr>
        <w:t xml:space="preserve"> </w:t>
      </w:r>
      <w:r w:rsidRPr="002C4A46">
        <w:rPr>
          <w:color w:val="FF0000"/>
          <w:lang w:eastAsia="en-US"/>
        </w:rPr>
        <w:t>платежными картами</w:t>
      </w:r>
      <w:r w:rsidRPr="006858D2">
        <w:rPr>
          <w:lang w:eastAsia="en-US"/>
        </w:rPr>
        <w:t>, выпущенными в пределах/за пределами Республики Молдова</w:t>
      </w:r>
      <w:r w:rsidRPr="006858D2">
        <w:t xml:space="preserve">; </w:t>
      </w:r>
    </w:p>
    <w:p w:rsidR="00B270A2" w:rsidRPr="006858D2" w:rsidRDefault="00B270A2" w:rsidP="00B270A2">
      <w:pPr>
        <w:pStyle w:val="a5"/>
        <w:suppressAutoHyphens/>
        <w:ind w:firstLine="709"/>
      </w:pPr>
      <w:r w:rsidRPr="006858D2">
        <w:rPr>
          <w:b/>
          <w:i/>
          <w:u w:val="single"/>
        </w:rPr>
        <w:t>Примечание:</w:t>
      </w:r>
      <w:r w:rsidRPr="006858D2">
        <w:rPr>
          <w:i/>
        </w:rPr>
        <w:t xml:space="preserve"> </w:t>
      </w:r>
      <w:r w:rsidRPr="006858D2">
        <w:t>До установления новой процентной ставки будут применяться комиссионные в размере</w:t>
      </w:r>
      <w:r w:rsidRPr="006858D2">
        <w:rPr>
          <w:lang w:eastAsia="en-US"/>
        </w:rPr>
        <w:t xml:space="preserve"> 1,5% от суммы сделки – в случае расчета платежными картами, выпущенными в Республике Молдова, и в размере 2,2% – в случае расчета платежными картами, выпущенными за пределами Республики Молдова</w:t>
      </w:r>
      <w:r w:rsidRPr="006858D2">
        <w:t>.</w:t>
      </w:r>
    </w:p>
    <w:p w:rsidR="00B270A2" w:rsidRPr="006858D2" w:rsidRDefault="00B270A2" w:rsidP="00B270A2">
      <w:pPr>
        <w:pStyle w:val="a5"/>
        <w:tabs>
          <w:tab w:val="left" w:pos="1260"/>
        </w:tabs>
        <w:suppressAutoHyphens/>
        <w:ind w:left="709" w:firstLine="0"/>
      </w:pPr>
      <w:r w:rsidRPr="006858D2">
        <w:t xml:space="preserve">27. </w:t>
      </w:r>
      <w:proofErr w:type="gramStart"/>
      <w:r w:rsidRPr="006858D2">
        <w:t>Оплата  комиссионных</w:t>
      </w:r>
      <w:proofErr w:type="gramEnd"/>
      <w:r w:rsidRPr="006858D2">
        <w:t>,   сопутствующим платежам за услуги, происходит следующим образом:</w:t>
      </w:r>
    </w:p>
    <w:p w:rsidR="00B270A2" w:rsidRPr="006858D2" w:rsidRDefault="00B270A2" w:rsidP="00B270A2">
      <w:pPr>
        <w:pStyle w:val="a5"/>
        <w:tabs>
          <w:tab w:val="left" w:pos="1134"/>
        </w:tabs>
        <w:suppressAutoHyphens/>
        <w:ind w:firstLine="709"/>
      </w:pPr>
      <w:r w:rsidRPr="006858D2">
        <w:t>a)</w:t>
      </w:r>
      <w:r w:rsidRPr="006858D2">
        <w:rPr>
          <w:lang w:eastAsia="en-US"/>
        </w:rPr>
        <w:t xml:space="preserve"> в случае платежей, осуществленных физическим лицом и предназначенных государственному бюджету, бюджету государственного социального </w:t>
      </w:r>
      <w:proofErr w:type="gramStart"/>
      <w:r w:rsidRPr="006858D2">
        <w:rPr>
          <w:lang w:eastAsia="en-US"/>
        </w:rPr>
        <w:t>страхования,  фондам</w:t>
      </w:r>
      <w:proofErr w:type="gramEnd"/>
      <w:r w:rsidRPr="006858D2">
        <w:rPr>
          <w:lang w:eastAsia="en-US"/>
        </w:rPr>
        <w:t xml:space="preserve"> обязательного медицинского страхования или бюджетам административно-территориальных единиц,</w:t>
      </w:r>
      <w:r w:rsidRPr="006858D2">
        <w:t xml:space="preserve">   комиссионные, указанные в п. 26 настоящего Договора,  покрываются за счет </w:t>
      </w:r>
      <w:r w:rsidRPr="006858D2">
        <w:rPr>
          <w:lang w:eastAsia="en-US"/>
        </w:rPr>
        <w:t>государственного бюджета, бюджета государственного социального страхования,  фондов обязательного медицинского страхования</w:t>
      </w:r>
      <w:r w:rsidRPr="006858D2">
        <w:t>;</w:t>
      </w:r>
    </w:p>
    <w:p w:rsidR="00B270A2" w:rsidRPr="006858D2" w:rsidRDefault="00B270A2" w:rsidP="00B270A2">
      <w:pPr>
        <w:pStyle w:val="a5"/>
        <w:tabs>
          <w:tab w:val="left" w:pos="1134"/>
        </w:tabs>
        <w:suppressAutoHyphens/>
        <w:ind w:firstLine="720"/>
      </w:pPr>
      <w:r w:rsidRPr="006858D2">
        <w:t xml:space="preserve">b) </w:t>
      </w:r>
      <w:r w:rsidRPr="006858D2">
        <w:rPr>
          <w:lang w:eastAsia="en-US"/>
        </w:rPr>
        <w:t xml:space="preserve">в случае платежей, осуществленных физическим лицом и не предназначенных государственному бюджету, бюджету государственного социального </w:t>
      </w:r>
      <w:proofErr w:type="gramStart"/>
      <w:r w:rsidRPr="006858D2">
        <w:rPr>
          <w:lang w:eastAsia="en-US"/>
        </w:rPr>
        <w:t>страхования,  фондам</w:t>
      </w:r>
      <w:proofErr w:type="gramEnd"/>
      <w:r w:rsidRPr="006858D2">
        <w:rPr>
          <w:lang w:eastAsia="en-US"/>
        </w:rPr>
        <w:t xml:space="preserve"> обязательного медицинского страхования или бюджетам административно-территориальных единиц,</w:t>
      </w:r>
      <w:r w:rsidRPr="006858D2">
        <w:t xml:space="preserve">   комиссионные, указанные в п. 26 настоящего Договора,  покрываются за счет   физических и юридических лиц частного права (используется Услуга </w:t>
      </w:r>
      <w:proofErr w:type="spellStart"/>
      <w:r w:rsidRPr="006858D2">
        <w:t>MPay</w:t>
      </w:r>
      <w:proofErr w:type="spellEnd"/>
      <w:r w:rsidRPr="006858D2">
        <w:t xml:space="preserve"> в качестве механизма оплаты);</w:t>
      </w:r>
    </w:p>
    <w:p w:rsidR="00B270A2" w:rsidRPr="006858D2" w:rsidRDefault="00B270A2" w:rsidP="00B270A2">
      <w:pPr>
        <w:pStyle w:val="a5"/>
        <w:tabs>
          <w:tab w:val="left" w:pos="1134"/>
        </w:tabs>
        <w:suppressAutoHyphens/>
        <w:ind w:firstLine="720"/>
      </w:pPr>
      <w:r w:rsidRPr="006858D2">
        <w:t xml:space="preserve">c) </w:t>
      </w:r>
      <w:r w:rsidRPr="006858D2">
        <w:rPr>
          <w:lang w:eastAsia="en-US"/>
        </w:rPr>
        <w:t xml:space="preserve">в случае платежей, </w:t>
      </w:r>
      <w:proofErr w:type="gramStart"/>
      <w:r w:rsidRPr="006858D2">
        <w:rPr>
          <w:lang w:eastAsia="en-US"/>
        </w:rPr>
        <w:t>осуществленных  юридическим</w:t>
      </w:r>
      <w:proofErr w:type="gramEnd"/>
      <w:r w:rsidRPr="006858D2">
        <w:rPr>
          <w:lang w:eastAsia="en-US"/>
        </w:rPr>
        <w:t xml:space="preserve"> лицом,</w:t>
      </w:r>
      <w:r>
        <w:rPr>
          <w:lang w:eastAsia="en-US"/>
        </w:rPr>
        <w:t xml:space="preserve"> </w:t>
      </w:r>
      <w:r w:rsidRPr="006858D2">
        <w:t xml:space="preserve">комиссионные,  которые сопутствуют платежам и которые несет поставщик платежных услуг, покрываются плательщиком по тарифам, установленным </w:t>
      </w:r>
      <w:r>
        <w:t>П</w:t>
      </w:r>
      <w:r w:rsidRPr="006858D2">
        <w:t xml:space="preserve">оставщиком. </w:t>
      </w:r>
      <w:proofErr w:type="gramStart"/>
      <w:r w:rsidRPr="006858D2">
        <w:t>Поставщик  заранее</w:t>
      </w:r>
      <w:proofErr w:type="gramEnd"/>
      <w:r w:rsidRPr="006858D2">
        <w:t xml:space="preserve"> проинформирует плательщика о размере комиссионных и будет взимать эти  комиссионные непосредственно с плательщика, не включая их в финансовые дебетовые обороты Услуги     </w:t>
      </w:r>
      <w:proofErr w:type="spellStart"/>
      <w:r w:rsidRPr="006858D2">
        <w:t>MPay</w:t>
      </w:r>
      <w:proofErr w:type="spellEnd"/>
      <w:r w:rsidRPr="006858D2">
        <w:t>.</w:t>
      </w:r>
    </w:p>
    <w:p w:rsidR="00B270A2" w:rsidRPr="006858D2" w:rsidRDefault="00B270A2" w:rsidP="00B270A2">
      <w:pPr>
        <w:pStyle w:val="a5"/>
        <w:suppressAutoHyphens/>
        <w:ind w:firstLine="720"/>
      </w:pPr>
      <w:r w:rsidRPr="006858D2">
        <w:t>28. Расходы по возвращению платежа несут:</w:t>
      </w:r>
    </w:p>
    <w:p w:rsidR="00B270A2" w:rsidRPr="006858D2" w:rsidRDefault="00B270A2" w:rsidP="00B270A2">
      <w:pPr>
        <w:pStyle w:val="a5"/>
        <w:suppressAutoHyphens/>
        <w:ind w:firstLine="720"/>
      </w:pPr>
      <w:r w:rsidRPr="006858D2">
        <w:t xml:space="preserve">a) в случае операций по возвращению платежа физическим лицам устанавливаются комиссионные, </w:t>
      </w:r>
      <w:proofErr w:type="gramStart"/>
      <w:r w:rsidRPr="006858D2">
        <w:t>равные  указанным</w:t>
      </w:r>
      <w:proofErr w:type="gramEnd"/>
      <w:r w:rsidRPr="006858D2">
        <w:t xml:space="preserve"> в. 26  настоящего Договора.</w:t>
      </w:r>
    </w:p>
    <w:p w:rsidR="00B270A2" w:rsidRPr="006858D2" w:rsidRDefault="00B270A2" w:rsidP="00B270A2">
      <w:pPr>
        <w:pStyle w:val="a5"/>
        <w:suppressAutoHyphens/>
        <w:ind w:firstLine="720"/>
      </w:pPr>
      <w:r w:rsidRPr="006858D2">
        <w:t xml:space="preserve">b) в случае операций по возвращению платежа юридическим лицам комиссионные устанавливаются Поставщиком по его тарифам. </w:t>
      </w:r>
      <w:r>
        <w:t xml:space="preserve">  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29. Выплата комиссионных будет осуществляться по перечислению на счет/счета Поставщика, указанные в п. 24-25 настоящего Договора, ежемесячно до 15-го числа следующего месяца.</w:t>
      </w:r>
    </w:p>
    <w:p w:rsidR="00B270A2" w:rsidRPr="006858D2" w:rsidRDefault="00B270A2" w:rsidP="00B270A2">
      <w:pPr>
        <w:pStyle w:val="a5"/>
        <w:tabs>
          <w:tab w:val="left" w:pos="1260"/>
        </w:tabs>
        <w:suppressAutoHyphens/>
        <w:ind w:firstLine="720"/>
      </w:pPr>
      <w:r w:rsidRPr="006858D2">
        <w:t xml:space="preserve">30. В случае применения пени в </w:t>
      </w:r>
      <w:proofErr w:type="gramStart"/>
      <w:r w:rsidRPr="006858D2">
        <w:t>отношении  Поставщика</w:t>
      </w:r>
      <w:proofErr w:type="gramEnd"/>
      <w:r w:rsidRPr="006858D2">
        <w:t xml:space="preserve"> в соответствии с положениями настоящего Договора  сумма этой пени будет вычитываться из ежемесячной платы за услуги Поставщика.</w:t>
      </w:r>
    </w:p>
    <w:p w:rsidR="00B270A2" w:rsidRPr="006858D2" w:rsidRDefault="00B270A2" w:rsidP="00B270A2">
      <w:pPr>
        <w:snapToGrid w:val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VIII. КОНФИДЕНЦИАЛЬНОСТЬ ИНФОРМАЦИИ   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31. Каждая Сторона обязуется сохранять конфиденциальность информации и не разглашать третьим лицам на всем протяжении действия Договора информацию, полученную в связи и в результате исполнения взятых обязательств. 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32. Стороны обязуются обеспечивать защиту информации, в том числе персональных данных, в соответствии с положениями   действующего законодательства и самой успешной практикой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соответствующей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области.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33. С информацией, документацией и результатами конфиденциального характера могут ознакомиться только лица, имеющие право доступа к этой информации, соблюдая при этом  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положения  действующего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законодательства.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34. В частных случаях в целях осуществления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настоящего  Договора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Стороны могут сообща договориться относительно предоставления информации  представителям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публичных властей, а также другим организациям, задействованным в осуществление  Договора. 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35. Стороны вправе использовать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факт  заключения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настоящего  Договора в рекламных и маркетинговых целях.</w:t>
      </w:r>
    </w:p>
    <w:p w:rsidR="00B270A2" w:rsidRPr="006858D2" w:rsidRDefault="00B270A2" w:rsidP="00B270A2">
      <w:pPr>
        <w:tabs>
          <w:tab w:val="left" w:pos="284"/>
          <w:tab w:val="left" w:pos="1386"/>
        </w:tabs>
        <w:snapToGrid w:val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IX. ФОРС-МАЖОРНЫЕ ОБСТОЯТЕЛЬСТВА</w:t>
      </w: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270A2" w:rsidRPr="006858D2" w:rsidRDefault="00B270A2" w:rsidP="00B270A2">
      <w:pPr>
        <w:tabs>
          <w:tab w:val="left" w:pos="1260"/>
        </w:tabs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36. </w:t>
      </w:r>
      <w:r w:rsidRPr="006858D2">
        <w:rPr>
          <w:rFonts w:ascii="Times New Roman" w:hAnsi="Times New Roman"/>
          <w:szCs w:val="24"/>
          <w:lang w:val="ru-RU"/>
        </w:rPr>
        <w:t>Стороны не несут ответственности за полное либо частичное невыполнение своих обязательств, если их невыполнение стало следствием обстоятельств, определяемых как форс-</w:t>
      </w:r>
      <w:proofErr w:type="gramStart"/>
      <w:r w:rsidRPr="006858D2">
        <w:rPr>
          <w:rFonts w:ascii="Times New Roman" w:hAnsi="Times New Roman"/>
          <w:szCs w:val="24"/>
          <w:lang w:val="ru-RU"/>
        </w:rPr>
        <w:t>мажорные,  которые</w:t>
      </w:r>
      <w:proofErr w:type="gramEnd"/>
      <w:r w:rsidRPr="006858D2">
        <w:rPr>
          <w:rFonts w:ascii="Times New Roman" w:hAnsi="Times New Roman"/>
          <w:szCs w:val="24"/>
          <w:lang w:val="ru-RU"/>
        </w:rPr>
        <w:t xml:space="preserve"> наступили после подписания настоящего Договора и которые непосредственно повлияли на его исполнение, если наступление указанных обстоятельств подтверждается  соответствующими документами, выданными уполномоченными учреждениями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tabs>
          <w:tab w:val="left" w:pos="1260"/>
        </w:tabs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37. </w:t>
      </w:r>
      <w:r w:rsidRPr="006858D2">
        <w:rPr>
          <w:rFonts w:ascii="Times New Roman" w:hAnsi="Times New Roman"/>
          <w:szCs w:val="24"/>
          <w:lang w:val="ru-RU"/>
        </w:rPr>
        <w:t xml:space="preserve">Сторона, которая не в состоянии выполнять свои </w:t>
      </w:r>
      <w:proofErr w:type="gramStart"/>
      <w:r w:rsidRPr="006858D2">
        <w:rPr>
          <w:rFonts w:ascii="Times New Roman" w:hAnsi="Times New Roman"/>
          <w:szCs w:val="24"/>
          <w:lang w:val="ru-RU"/>
        </w:rPr>
        <w:t>обязательства,  должна</w:t>
      </w:r>
      <w:proofErr w:type="gramEnd"/>
      <w:r w:rsidRPr="006858D2">
        <w:rPr>
          <w:rFonts w:ascii="Times New Roman" w:hAnsi="Times New Roman"/>
          <w:szCs w:val="24"/>
          <w:lang w:val="ru-RU"/>
        </w:rPr>
        <w:t xml:space="preserve"> в течение максимум 10 (десяти) дней с момента наступления  вышеуказанных обстоятельств уведомить в письменном виде (по факсу) другую Сторону о предполагаемых сроках устранения последствий соответствующих  обстоятельств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tabs>
          <w:tab w:val="left" w:pos="1260"/>
        </w:tabs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38. </w:t>
      </w:r>
      <w:r w:rsidRPr="006858D2">
        <w:rPr>
          <w:rFonts w:ascii="Times New Roman" w:hAnsi="Times New Roman"/>
          <w:szCs w:val="24"/>
          <w:lang w:val="ru-RU"/>
        </w:rPr>
        <w:t>Если форс-мажорные обстоятельства сохраняются больше 30   дней со дня получения уведомления, направленного в соответствии с п. 37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858D2">
        <w:rPr>
          <w:rFonts w:ascii="Times New Roman" w:hAnsi="Times New Roman"/>
          <w:szCs w:val="24"/>
          <w:lang w:val="ru-RU"/>
        </w:rPr>
        <w:t xml:space="preserve">настоящего </w:t>
      </w:r>
      <w:proofErr w:type="gramStart"/>
      <w:r w:rsidRPr="006858D2">
        <w:rPr>
          <w:rFonts w:ascii="Times New Roman" w:hAnsi="Times New Roman"/>
          <w:szCs w:val="24"/>
          <w:lang w:val="ru-RU"/>
        </w:rPr>
        <w:t>Договора,  Стороны</w:t>
      </w:r>
      <w:proofErr w:type="gramEnd"/>
      <w:r w:rsidRPr="006858D2">
        <w:rPr>
          <w:rFonts w:ascii="Times New Roman" w:hAnsi="Times New Roman"/>
          <w:szCs w:val="24"/>
          <w:lang w:val="ru-RU"/>
        </w:rPr>
        <w:t xml:space="preserve"> обязуются собраться и решить,  какие меры следует принять для дальнейшего исполнения настоящего   Договора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tabs>
          <w:tab w:val="left" w:pos="1260"/>
        </w:tabs>
        <w:snapToGrid w:val="0"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X. ОТВЕТСТВЕННОСТЬ СТОРОН И РАЗРЕШЕНИЕ СПОРОВ  </w:t>
      </w: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270A2" w:rsidRPr="006858D2" w:rsidRDefault="00B270A2" w:rsidP="00B270A2">
      <w:pPr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39. За несоблюдение обязательств, взятых настоящим Договором, стороны несут ответственность в соответствии с действующим законодательством Республики Молдова.</w:t>
      </w:r>
    </w:p>
    <w:p w:rsidR="00B270A2" w:rsidRPr="006858D2" w:rsidRDefault="00B270A2" w:rsidP="00B270A2">
      <w:pPr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40. Стороны не несут ответственность за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последствия,  которые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несет другая сторона в результате ее обязательств перед третьей стороной.</w:t>
      </w:r>
    </w:p>
    <w:p w:rsidR="00B270A2" w:rsidRPr="006858D2" w:rsidRDefault="00B270A2" w:rsidP="00B270A2">
      <w:pPr>
        <w:tabs>
          <w:tab w:val="left" w:pos="1260"/>
        </w:tabs>
        <w:suppressAutoHyphens/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41. Стороны не несут ответственность за последствия, связанные с ненадлежащим выполнением обязательств другой Стороной.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42. Настоящий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Договор  истолковывается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во всех  отношениях в соответствии с действующим законодательством Республики Молдова.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43.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случае  возникновения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между Сторонами разногласий и споров в связи с условиями  настоящего Договором или в связи с ним Стороны обязуются предпринять все необходимые меры для  урегулирования споров мирным путем, принимая во внимание  обоюдные интересы. 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44. Если споры не удастся урегулировать мирным путем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соответствии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 п. 43 настоящего Договора, все споры будут  урегулироваться в компетентной судебной инстанции в соответствии  с действующим законодательством Республики Молдова. </w:t>
      </w:r>
    </w:p>
    <w:p w:rsidR="00B270A2" w:rsidRPr="006858D2" w:rsidRDefault="00B270A2" w:rsidP="00B270A2">
      <w:pPr>
        <w:pStyle w:val="a5"/>
        <w:ind w:firstLine="720"/>
        <w:rPr>
          <w:b/>
        </w:rPr>
      </w:pPr>
      <w:r w:rsidRPr="006858D2">
        <w:t>45.  Если пострадали  плательщики (физические и юридические лица), которые не подписали настоящий Договор  и которые   осуществляли платежи  с помощью платежных инструментов, имеющихся в наличии в соответствии с законодательством,  данные  отношения будут урегулироваться мирным путем, для чего лицо обратится к Службе заботы о клиентах  (</w:t>
      </w:r>
      <w:proofErr w:type="spellStart"/>
      <w:r w:rsidRPr="006858D2">
        <w:t>Call</w:t>
      </w:r>
      <w:proofErr w:type="spellEnd"/>
      <w:r w:rsidRPr="006858D2">
        <w:t xml:space="preserve"> </w:t>
      </w:r>
      <w:proofErr w:type="spellStart"/>
      <w:r w:rsidRPr="006858D2">
        <w:t>Center</w:t>
      </w:r>
      <w:proofErr w:type="spellEnd"/>
      <w:r w:rsidRPr="006858D2">
        <w:t xml:space="preserve">)  Услуги </w:t>
      </w:r>
      <w:proofErr w:type="spellStart"/>
      <w:r w:rsidRPr="006858D2">
        <w:t>MPay</w:t>
      </w:r>
      <w:proofErr w:type="spellEnd"/>
      <w:r w:rsidRPr="006858D2">
        <w:t xml:space="preserve">, которая перенаправит его к   ответственной  Стороне (поставщик публичных услуг, поставщик  платежных услуг, компетентный  государственный орган физическое лицо либо юридическое лицо частного права).  В случае невозможности решить проблему мирным путем, любое лицо, права которого были ущемлены, может </w:t>
      </w:r>
      <w:proofErr w:type="gramStart"/>
      <w:r w:rsidRPr="006858D2">
        <w:t>решить  возникающие</w:t>
      </w:r>
      <w:proofErr w:type="gramEnd"/>
      <w:r w:rsidRPr="006858D2">
        <w:t xml:space="preserve"> конфликты через судебную инстанцию в  соответствии  с гражданской процедурой.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XI. СРОК ДЕЙСТВИЯ, ИЗМЕНЕНИЕ И РАСТОРЖЕНИЕ ДОГОВОРА    </w:t>
      </w: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Настоящий  Д</w:t>
      </w:r>
      <w:r w:rsidRPr="006858D2">
        <w:rPr>
          <w:rFonts w:ascii="Times New Roman" w:hAnsi="Times New Roman"/>
          <w:sz w:val="24"/>
          <w:szCs w:val="24"/>
          <w:lang w:val="ru-RU"/>
        </w:rPr>
        <w:t>оговор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вступает в силу со дня подписания и действует на протяжении   одного года.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47. Срок настоящего Договора автоматически продлевается на следующий период сроком в 1 (один)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год,  если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  отсутствует письменное уведомление  обеих Сторон о намерении приостановить договорные отношения, поданное не  менее чем за 30  (тридцать) календарных дней до истечения срока  настоящего Договора. Таким образом, Договор продлевается на те же сроки и на тех же условиях.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48. Изменения действующих нормативных рамок послужат основанием для изменения положений настоящего Договора.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49. Положения настоящего Договора изменяются только с письменного согласия обеих Сторон, оформленных в виде дополнительных соглашений, которые являются составляющими частями настоящего Договора и являются действительными, если были подписаны уполномоченными лицами представителей обеих Сторон.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50. Каждая из Сторон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вправе  расторгнуть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настоящий Договор, уведомив другую сторону не менее чем за    30 (тридцать) календарных дней до расторжения. В случае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расторжения  Договора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все обязательства, которые следовало выполнить до расторжения,  должны быть выполнены в полном  объеме и в соответствии с положениями настоящего Договора.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XII. </w:t>
      </w:r>
      <w:r w:rsidRPr="006858D2">
        <w:rPr>
          <w:rFonts w:ascii="Times New Roman" w:eastAsia="Times New Roman" w:hAnsi="Times New Roman"/>
          <w:b/>
          <w:sz w:val="24"/>
          <w:szCs w:val="24"/>
          <w:lang w:val="ru-RU" w:eastAsia="zh-CN"/>
        </w:rPr>
        <w:t>ОКОНЧАТЕЛЬНЫЕ ПОЛОЖЕНИЯ</w:t>
      </w:r>
    </w:p>
    <w:p w:rsidR="00B270A2" w:rsidRPr="006858D2" w:rsidRDefault="00B270A2" w:rsidP="00B270A2">
      <w:pPr>
        <w:snapToGrid w:val="0"/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51. Настоящий Договор и приложение к нему неделимы, они являются единым соглашением Сторон и выражают волю Сторон.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52.  Настоящий Договор составлен в </w:t>
      </w:r>
      <w:r w:rsidRPr="002C4A46">
        <w:rPr>
          <w:rFonts w:ascii="Times New Roman" w:hAnsi="Times New Roman"/>
          <w:color w:val="FF0000"/>
          <w:sz w:val="24"/>
          <w:szCs w:val="24"/>
          <w:lang w:val="ru-RU"/>
        </w:rPr>
        <w:t>3-х (трех)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экземплярах – по одному для каждой из Сторон – и с равной юридической силой.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53. В случае реорганизации, изменения адреса, номеров телефона, факса, места поставки и других данных, указанных в настоящем Договоре, Сторона, у которой произошли указанные изменения, обязана уведомить об этом другую Сторону в письменном виде в течение 48 часов с момента появления изменений.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54. Все уведомления, адресуемые Сторонами одна другой и сообразованные с настоящим Договором, направляются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письменном  либо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электронном виде и подписываются уполномоченными лицами. Уведомление направляется по почте, через курьерскую службу либо вручается лично адресату. Моментом уведомления считается дата фактического вручения уведомления. </w:t>
      </w:r>
    </w:p>
    <w:p w:rsidR="00B270A2" w:rsidRPr="006858D2" w:rsidRDefault="00B270A2" w:rsidP="00B270A2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 xml:space="preserve">XIII. АДРЕСА И БАНКОВСКИЕ ДАННЫЕ СТОРОН    </w:t>
      </w:r>
    </w:p>
    <w:p w:rsidR="00B270A2" w:rsidRPr="006858D2" w:rsidRDefault="00B270A2" w:rsidP="00B270A2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Бенефициар</w:t>
      </w:r>
    </w:p>
    <w:p w:rsidR="00B270A2" w:rsidRPr="006858D2" w:rsidRDefault="00B270A2" w:rsidP="00B270A2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Центр электронного управления  </w:t>
      </w:r>
    </w:p>
    <w:p w:rsidR="00B270A2" w:rsidRPr="006858D2" w:rsidRDefault="00B270A2" w:rsidP="00B270A2">
      <w:pPr>
        <w:tabs>
          <w:tab w:val="left" w:pos="3615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(E-</w:t>
      </w:r>
      <w:proofErr w:type="spellStart"/>
      <w:r w:rsidRPr="006858D2">
        <w:rPr>
          <w:rFonts w:ascii="Times New Roman" w:hAnsi="Times New Roman"/>
          <w:b/>
          <w:sz w:val="24"/>
          <w:szCs w:val="24"/>
          <w:lang w:val="ru-RU"/>
        </w:rPr>
        <w:t>Government</w:t>
      </w:r>
      <w:proofErr w:type="spellEnd"/>
      <w:r w:rsidRPr="006858D2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Почтовый адрес: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 xml:space="preserve">Почтовый адрес:  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Площадь Великого национального собрания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1 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Телефон: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Телефон: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Банк: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Банк: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Код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банка: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Код банка: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Казначейский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счет: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Казначейский счет: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Расчетный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счет: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Расчетный счет:</w:t>
      </w:r>
    </w:p>
    <w:p w:rsidR="00B270A2" w:rsidRPr="006858D2" w:rsidRDefault="00B270A2" w:rsidP="00B270A2">
      <w:pPr>
        <w:snapToGrid w:val="0"/>
        <w:spacing w:after="0"/>
        <w:ind w:firstLine="709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Фискальный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код: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Фискальный код:</w:t>
      </w:r>
    </w:p>
    <w:p w:rsidR="00B270A2" w:rsidRPr="006858D2" w:rsidRDefault="00B270A2" w:rsidP="00B270A2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Министерство финансов 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Почтовый адрес: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Ул. Космонавтов, 7 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Телефон: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Банк: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Код банка: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Казначейский счет: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Расчетный счет:</w:t>
      </w:r>
    </w:p>
    <w:p w:rsidR="00B270A2" w:rsidRPr="006858D2" w:rsidRDefault="00B270A2" w:rsidP="00B270A2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Фискальный счет:</w:t>
      </w:r>
    </w:p>
    <w:p w:rsidR="00B270A2" w:rsidRPr="006858D2" w:rsidRDefault="00B270A2" w:rsidP="00B270A2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>XIII. ПОДПИСИ СТОРОН</w:t>
      </w:r>
    </w:p>
    <w:p w:rsidR="00B270A2" w:rsidRPr="006858D2" w:rsidRDefault="00B270A2" w:rsidP="00B270A2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B270A2" w:rsidRPr="006858D2" w:rsidRDefault="00B270A2" w:rsidP="00B270A2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Поставщик </w:t>
      </w:r>
    </w:p>
    <w:p w:rsidR="00B270A2" w:rsidRPr="006858D2" w:rsidRDefault="00B270A2" w:rsidP="00B270A2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270A2" w:rsidRPr="006858D2" w:rsidRDefault="00B270A2" w:rsidP="00B270A2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B270A2" w:rsidRPr="006858D2" w:rsidRDefault="00B270A2" w:rsidP="00B270A2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proofErr w:type="gramStart"/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</w:p>
    <w:p w:rsidR="00B270A2" w:rsidRPr="00A010B8" w:rsidRDefault="00B270A2" w:rsidP="00B270A2">
      <w:pPr>
        <w:snapToGrid w:val="0"/>
        <w:spacing w:after="0"/>
        <w:ind w:firstLine="709"/>
        <w:jc w:val="left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</w:p>
    <w:p w:rsidR="00B270A2" w:rsidRPr="006858D2" w:rsidRDefault="00B270A2" w:rsidP="00B270A2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B270A2" w:rsidRPr="006858D2" w:rsidRDefault="00B270A2" w:rsidP="00B270A2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proofErr w:type="gramStart"/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должность)</w:t>
      </w:r>
    </w:p>
    <w:p w:rsidR="00B270A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left="504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Приложение  </w:t>
      </w:r>
    </w:p>
    <w:p w:rsidR="00B270A2" w:rsidRPr="006858D2" w:rsidRDefault="00B270A2" w:rsidP="00B270A2">
      <w:pPr>
        <w:keepNext/>
        <w:snapToGrid w:val="0"/>
        <w:ind w:left="504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 Типовому договору об оказании   услуг по взиманию платежей в контексте оказания публичных услуг, сбора налогов и пошлин, оплаты штрафов, неустоек (пени) и других выплат в национальный публичный бюджет </w:t>
      </w:r>
    </w:p>
    <w:p w:rsidR="00B270A2" w:rsidRPr="006858D2" w:rsidRDefault="00B270A2" w:rsidP="00B270A2">
      <w:pPr>
        <w:keepNext/>
        <w:snapToGrid w:val="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ПРАВИЛА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оказания услуг по взиманию</w:t>
      </w:r>
      <w:r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/возвращению</w:t>
      </w: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платежей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3"/>
          <w:numId w:val="8"/>
        </w:numPr>
        <w:tabs>
          <w:tab w:val="left" w:pos="108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Цель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Цель настоящих Правил – установить     функциональные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рамки  взаимодействия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между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Поставщиком и Бенефициаром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для оказания  услуг по взиманию</w:t>
      </w:r>
      <w:r w:rsidRPr="00536274">
        <w:rPr>
          <w:rFonts w:ascii="Times New Roman" w:hAnsi="Times New Roman"/>
          <w:bCs/>
          <w:color w:val="FF0000"/>
          <w:sz w:val="24"/>
          <w:szCs w:val="24"/>
          <w:lang w:val="ru-RU"/>
        </w:rPr>
        <w:t>/возвращению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платежей с использованием Правительственной услуги электронных платежей (в дальнейшем –  Услуга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Настоящие Правила являются приложением к Типовому договору об оказании   услуг по взиманию</w:t>
      </w:r>
      <w:r w:rsidRPr="00536274">
        <w:rPr>
          <w:rFonts w:ascii="Times New Roman" w:hAnsi="Times New Roman"/>
          <w:bCs/>
          <w:color w:val="FF0000"/>
          <w:sz w:val="24"/>
          <w:szCs w:val="24"/>
          <w:lang w:val="ru-RU"/>
        </w:rPr>
        <w:t>/возвращению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платежей в контексте оказания публичных услуг, сбора налогов и пошлин, оплаты штрафов, неустоек (пени) и других выплат в национальный публичный бюджет, подписанному между Сторонами, будучи его составной частью, и устанавливают процедуры взаимодействия между Сторонами, а также индивидуальную ответственность Сторон.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соответствии с Типовым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договором,  Стороны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обязаны соблюдать и применять настоящие Правила при оказании и использовании Услуги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numPr>
          <w:ilvl w:val="3"/>
          <w:numId w:val="8"/>
        </w:numPr>
        <w:tabs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Назначение ответственных лиц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В соответствии с настоящим Договором, взаимодействие между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 xml:space="preserve">Поставщиком и </w:t>
      </w:r>
      <w:proofErr w:type="gramStart"/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целях оказания и получения услуг осуществляется исключительно через назначенных лиц.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назначает одно или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нескольких  лиц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, ответственных за взаимодействие с Бенефициаром.  Поставщик проинформирует Бенефициара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официальным письмом   о назначенных ответственных лицах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предоставит  их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контактную информацию (фамилия, имя, должность, номер телефона, e-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пр.) в течение не более 3-х рабочих дней с момента подписания  Договора.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Замена  ответственных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лиц будет происходить по той же процедуре.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  назначает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одно или нескольких  лиц, ответственных за взаимодействие с Поставщиком. </w:t>
      </w:r>
      <w:proofErr w:type="gramStart"/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  уведомляет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Поставщика официальным письмом  о назначенных лицах в течение не более 3-х рабочих дней.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Замена  ответственных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лиц будет происходить по той же процедуре. Дополнительно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целях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обеспечения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операциональной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поддержки  при доступе и использовании Поставщиком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список  ответственных лиц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по должности включаются и лица из Службы заботы о клиентах, которую обеспечивает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Бенецифиар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 Порядок взаимодействия Поставщика с Службой заботы о клиентах установлен в настоящих Правилах.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3. Услуга </w:t>
      </w:r>
      <w:proofErr w:type="spellStart"/>
      <w:r w:rsidRPr="006858D2">
        <w:rPr>
          <w:rFonts w:ascii="Times New Roman" w:hAnsi="Times New Roman"/>
          <w:b/>
          <w:sz w:val="24"/>
          <w:szCs w:val="24"/>
          <w:lang w:val="ru-RU"/>
        </w:rPr>
        <w:t>MPay</w:t>
      </w:r>
      <w:proofErr w:type="spellEnd"/>
    </w:p>
    <w:p w:rsidR="00B270A2" w:rsidRPr="006858D2" w:rsidRDefault="00B270A2" w:rsidP="00B270A2">
      <w:pPr>
        <w:pStyle w:val="2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>3.1. Общие сведения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используется поставщиками публичных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услуг,  компетентными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государственными органами, физическими и юридическими лицами частного права для </w:t>
      </w:r>
      <w:r>
        <w:rPr>
          <w:rFonts w:ascii="Times New Roman" w:hAnsi="Times New Roman"/>
          <w:sz w:val="24"/>
          <w:szCs w:val="24"/>
          <w:lang w:val="ru-RU"/>
        </w:rPr>
        <w:t>издания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счетов в электронном формате. Услуга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используется поставщиками платежных услуг для доступа к счетам и взимания с плательщиков финансовых средств в соответствии с этими счетами. Дополнительно Услуга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может использоваться для возвращения платежей плательщикам.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Обеспечение нормального функционирования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уровне,  установленном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настоящих Правилах, возлагается на Бенефициара.</w:t>
      </w:r>
    </w:p>
    <w:p w:rsidR="00B270A2" w:rsidRPr="006858D2" w:rsidRDefault="00B270A2" w:rsidP="00B270A2">
      <w:pPr>
        <w:pStyle w:val="2"/>
        <w:tabs>
          <w:tab w:val="left" w:pos="0"/>
        </w:tabs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3.2. 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>Уровень наличия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Минимальный гарантируемый уровень наличия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расчете на месяц составляет 99,0%.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Услуга 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считается имеющейся в наличии, если: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плательщики могут оплачивать услуги через Поставщика;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Поставщик имеет доступ к услуге и может использовать функциональность, обеспечиваемую Бенефициаром. 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Время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отклика  на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запросы Поставщика и поставщиков платежных услуг при обращении к услуге не должно превышать 5 секунд.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Период наличия для  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деятельности,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предполагающей вмешательство со стороны  персонала Бенефициара (к примеру, устранение инцидентов и т. д.), составляет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временнóй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промежуток с 8:00  до 17:00  в  рабочие дни (в дальнейшем –  часы работы).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Минимальный гарантируемый уровень наличия   информационных систем, которые обеспечивают функциональность онлайновых платежных инструментов Поставщика, в расчете на месяц составляет 99,0%.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Услуги Поставщика считаются имеющимися в наличии, если: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плательщики могут оплачивать услуги через Поставщика;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Бенефициар имеет доступ к онлайновым платежным инструментам, обеспечиваемым Поставщиком. 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Время отклика на запросы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информационным системам Поставщика не должно превышать 5 секунд.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Период наличия для  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деятельности,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предполагающей вмешательство со стороны  персонала  Поставщика (к примеру, устранение инцидентов и т. д.),  совпадает с часами работы Бенефициара.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14"/>
        </w:numPr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Уровень доступности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может получать доступ к Услуге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 через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свои системы исключительно через  безопасные каналы доступа.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На  Поставщика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возлагается ответственность  обеспечить свое подключение к системам и к безопасным каналам для получения доступа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Доступ к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Услуге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разрешается только после надлежащей аутентификации субъектом, который инициировал доступ, как установлено в настоящих Правилах.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tabs>
          <w:tab w:val="left" w:pos="0"/>
        </w:tabs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3.4.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>Непрерывность и восстановление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  внедряет процедуры непрерывности, призванные обеспечить возможность восстановления доступности Услуги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случае инцидента в  соответствии с требованиями, указанными в таблице 1.</w:t>
      </w: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a6"/>
        <w:tabs>
          <w:tab w:val="left" w:pos="1418"/>
        </w:tabs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1</w:t>
      </w:r>
    </w:p>
    <w:tbl>
      <w:tblPr>
        <w:tblW w:w="950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613"/>
        <w:gridCol w:w="2250"/>
        <w:gridCol w:w="2366"/>
        <w:gridCol w:w="1984"/>
        <w:gridCol w:w="2295"/>
      </w:tblGrid>
      <w:tr w:rsidR="00B270A2" w:rsidRPr="006858D2" w:rsidTr="007D417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 инцидента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Резервная копия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Объективное время на восстановление (ОВВ)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Временнóй</w:t>
            </w:r>
            <w:proofErr w:type="spellEnd"/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момент на восстановление (ВМВ)</w:t>
            </w:r>
          </w:p>
        </w:tc>
      </w:tr>
      <w:tr w:rsidR="00B270A2" w:rsidRPr="006858D2" w:rsidTr="007D417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Падение жестких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компонентов  (</w:t>
            </w:r>
            <w:proofErr w:type="spellStart"/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hard</w:t>
            </w:r>
            <w:proofErr w:type="spell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сопутствующих Услуге 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MPay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Синхронная резервная копия на устройстве для хранения данных, резервные данные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= 15 минут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0 секунд</w:t>
            </w:r>
          </w:p>
        </w:tc>
      </w:tr>
      <w:tr w:rsidR="00B270A2" w:rsidRPr="006858D2" w:rsidTr="007D417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Повреждение целостности данных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базах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данных Услуги 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MPay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Инкрементные резервные копии с интервалом в 15 минут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= 30 минут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 =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 минут</w:t>
            </w:r>
          </w:p>
        </w:tc>
      </w:tr>
      <w:tr w:rsidR="00B270A2" w:rsidRPr="006858D2" w:rsidTr="007D417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инциденты, способные сказаться на наличии Услуги   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MPay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Резервные копии в соответствии с позициями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  и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настоящей таблицы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ОВВ = 2 часа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15 минут</w:t>
            </w:r>
          </w:p>
        </w:tc>
      </w:tr>
      <w:tr w:rsidR="00B270A2" w:rsidRPr="006858D2" w:rsidTr="007D417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Чрезвычайные ситуации,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способные  сказаться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наличии и связанные с центром, на котором размещена жесткая   (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hard</w:t>
            </w:r>
            <w:proofErr w:type="spell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инфраструктура Услуги 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MPay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Полные резервные копии, выполняемые ежедневно и хранимые вне основного центра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 =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дня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6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24 часа</w:t>
            </w:r>
          </w:p>
        </w:tc>
      </w:tr>
    </w:tbl>
    <w:p w:rsidR="00B270A2" w:rsidRPr="006858D2" w:rsidRDefault="00B270A2" w:rsidP="00B270A2">
      <w:pPr>
        <w:pStyle w:val="2"/>
        <w:tabs>
          <w:tab w:val="num" w:pos="576"/>
        </w:tabs>
        <w:suppressAutoHyphens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tabs>
          <w:tab w:val="num" w:pos="576"/>
        </w:tabs>
        <w:suppressAutoHyphens/>
        <w:spacing w:before="0"/>
        <w:ind w:firstLine="720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Поставщик, в свою очередь, внедрит надлежащие процедуры непрерывности, призванные </w:t>
      </w:r>
      <w:proofErr w:type="gramStart"/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обеспечить  возможность</w:t>
      </w:r>
      <w:proofErr w:type="gramEnd"/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восстановления наличия информационных систем, интегрированных с Услугой </w:t>
      </w:r>
      <w:proofErr w:type="spellStart"/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в случае инцидента.</w:t>
      </w:r>
    </w:p>
    <w:p w:rsidR="00B270A2" w:rsidRPr="006858D2" w:rsidRDefault="00B270A2" w:rsidP="00B270A2">
      <w:pPr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9"/>
        </w:numPr>
        <w:suppressAutoHyphens/>
        <w:spacing w:before="0"/>
        <w:ind w:hanging="1146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Работы по обслуживанию   </w:t>
      </w:r>
    </w:p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поддержания оговоренного уровня Услуги 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  и услуг Поставщика Стороны могут проводить работы по обслуживанию. Тип работ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  обслуживанию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обязанности Стороны в плане уведомления другой Стороны, их период и их  продолжительность установлены в таблице     2. </w:t>
      </w:r>
    </w:p>
    <w:p w:rsidR="00B270A2" w:rsidRPr="006858D2" w:rsidRDefault="00B270A2" w:rsidP="00B270A2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2</w:t>
      </w:r>
    </w:p>
    <w:tbl>
      <w:tblPr>
        <w:tblW w:w="946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754"/>
        <w:gridCol w:w="2700"/>
        <w:gridCol w:w="1980"/>
        <w:gridCol w:w="4026"/>
      </w:tblGrid>
      <w:tr w:rsidR="00B270A2" w:rsidRPr="006858D2" w:rsidTr="007D417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Тип работ </w:t>
            </w:r>
            <w:proofErr w:type="gramStart"/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 обслуживанию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Уведомление Бенефициара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и продолжительность работ</w:t>
            </w:r>
          </w:p>
        </w:tc>
      </w:tr>
      <w:tr w:rsidR="00B270A2" w:rsidRPr="006858D2" w:rsidTr="007D417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Рутинные  работы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обслуживанию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За 5 дней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Выполняются вне часов работы. Продолжительность этих работ не превысит 4 часа</w:t>
            </w:r>
          </w:p>
        </w:tc>
      </w:tr>
      <w:tr w:rsidR="00B270A2" w:rsidRPr="006858D2" w:rsidTr="007D417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Серьезные работы по обслуживанию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tabs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За 10 дней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Выполняются вне часов работы. Продолжительность этих работ не превысит 24 часа</w:t>
            </w:r>
          </w:p>
        </w:tc>
      </w:tr>
      <w:tr w:rsidR="00B270A2" w:rsidRPr="006858D2" w:rsidTr="007D417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Экстренные работы по обслуживанию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незамедлительным уведомлением сразу после того, как было принято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решение  приступить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ним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Могут осуществляться в любой период. Их продолжительность не превысит 2-х часов</w:t>
            </w:r>
          </w:p>
        </w:tc>
      </w:tr>
    </w:tbl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tabs>
          <w:tab w:val="left" w:pos="0"/>
        </w:tabs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3.6.  Управление инцидентами  </w:t>
      </w:r>
    </w:p>
    <w:p w:rsidR="00B270A2" w:rsidRPr="006858D2" w:rsidRDefault="00B270A2" w:rsidP="00B270A2">
      <w:pPr>
        <w:pStyle w:val="3"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3.6.1.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>Классификация инцидентов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Инцидентом, сопутствующим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считается любое незапланированное событие, которое сказалось либо могло сказаться на функциональности, наличии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  эксплуатационных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качествах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Бенефициар  тесно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взаимодействуют  для предупреждения инцидентов и оперативного устранения произошедших с тем, чтобы свести к минимуму их воздействие на Услугу. Усилия и приоритетность при устранении инцидента должны учитывать правила, установленные в этом разделе.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Любой инцидент классифицируется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  точки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зрения воздействия и степени срочности.   Воздействие инцидента характеризует его   последствия для наличия и эксплуатационных качеств услуг. Срочность инцидента характеризует оперативность, с которой его следует устранить для того, чтобы свести к минимуму воздействие инцидента на Стороны.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Приоритетность эскалации и устранения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инцидентов  устанавливается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зависимости от воздействия и срочности инцидента. Алгоритм, применяемый для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установления  приоритетности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инцидента, определен в таблицах  3, 4 и 5.</w:t>
      </w:r>
    </w:p>
    <w:p w:rsidR="00B270A2" w:rsidRPr="006858D2" w:rsidRDefault="00B270A2" w:rsidP="00B270A2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3</w:t>
      </w:r>
    </w:p>
    <w:p w:rsidR="00B270A2" w:rsidRPr="006858D2" w:rsidRDefault="00B270A2" w:rsidP="00B270A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Установление приоритетности устранения инцидентов  </w:t>
      </w:r>
    </w:p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916"/>
        <w:gridCol w:w="1652"/>
        <w:gridCol w:w="1668"/>
        <w:gridCol w:w="1668"/>
        <w:gridCol w:w="2066"/>
      </w:tblGrid>
      <w:tr w:rsidR="00B270A2" w:rsidRPr="006858D2" w:rsidTr="007D4176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Воздействие</w:t>
            </w:r>
          </w:p>
        </w:tc>
      </w:tr>
      <w:tr w:rsidR="00B270A2" w:rsidRPr="006858D2" w:rsidTr="007D4176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Высокое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Пониженное </w:t>
            </w:r>
          </w:p>
        </w:tc>
      </w:tr>
      <w:tr w:rsidR="00B270A2" w:rsidRPr="006858D2" w:rsidTr="007D4176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Срочность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Критическ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</w:p>
        </w:tc>
      </w:tr>
      <w:tr w:rsidR="00B270A2" w:rsidRPr="006858D2" w:rsidTr="007D4176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</w:tr>
      <w:tr w:rsidR="00B270A2" w:rsidRPr="006858D2" w:rsidTr="007D4176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Незначительн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270A2" w:rsidRPr="006858D2" w:rsidRDefault="00B270A2" w:rsidP="00B270A2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ind w:firstLine="7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4</w:t>
      </w:r>
    </w:p>
    <w:p w:rsidR="00B270A2" w:rsidRPr="006858D2" w:rsidRDefault="00B270A2" w:rsidP="00B270A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Матрица оценки срочности инцидента  </w:t>
      </w:r>
    </w:p>
    <w:p w:rsidR="00B270A2" w:rsidRPr="006858D2" w:rsidRDefault="00B270A2" w:rsidP="00B270A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103"/>
        <w:gridCol w:w="7381"/>
      </w:tblGrid>
      <w:tr w:rsidR="00B270A2" w:rsidRPr="006858D2" w:rsidTr="007D4176">
        <w:trPr>
          <w:cantSplit/>
          <w:trHeight w:val="37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0A2" w:rsidRPr="006858D2" w:rsidRDefault="00B270A2" w:rsidP="007D417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СРОЧНОСТЬ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A2" w:rsidRPr="006858D2" w:rsidRDefault="00B270A2" w:rsidP="007D417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</w:tr>
      <w:tr w:rsidR="00B270A2" w:rsidRPr="006858D2" w:rsidTr="007D417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«Высокой» в одном или нескольких из следующих случаев:</w:t>
            </w:r>
          </w:p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возрастает крайне быстро;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существуют виды деятельности и операции, решающие для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Сторон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которые должны осуществляться незамедлительно;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оперативное реагирование может предупредить высокие правовые риски и риски в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плане  безопасности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(защиты) информации.</w:t>
            </w:r>
          </w:p>
        </w:tc>
      </w:tr>
      <w:tr w:rsidR="00B270A2" w:rsidRPr="006858D2" w:rsidTr="007D417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Средней»   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одном или нескольких из следующих случаев: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существенно возрастает со временем;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существуют виды деятельности и операции, решающие для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Сторон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которые должны осуществляться незамедлительно;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оперативное реагирование может предупредить умеренные правовые риски либо риски в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плане  безопасности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информации</w:t>
            </w:r>
          </w:p>
        </w:tc>
      </w:tr>
      <w:tr w:rsidR="00B270A2" w:rsidRPr="006858D2" w:rsidTr="007D417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«Пониженной» в одном или нескольких из следующих случаев: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ущерб, причиненный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инцидентом,   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со временем не возрастает либо возрастает относительно  немного;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виды деятельности и операции, на которых он сказался, не нужно продолжать незамедлительно;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существует  значительных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правовых рисков либо рисков в плане  безопасности   информации</w:t>
            </w:r>
          </w:p>
        </w:tc>
      </w:tr>
    </w:tbl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keepNext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Таблица 5</w:t>
      </w:r>
    </w:p>
    <w:p w:rsidR="00B270A2" w:rsidRPr="006858D2" w:rsidRDefault="00B270A2" w:rsidP="00B270A2">
      <w:pPr>
        <w:keepNext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Матрица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оценки  воздействия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инцидента   </w:t>
      </w:r>
    </w:p>
    <w:tbl>
      <w:tblPr>
        <w:tblW w:w="948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109"/>
        <w:gridCol w:w="7375"/>
      </w:tblGrid>
      <w:tr w:rsidR="00B270A2" w:rsidRPr="006858D2" w:rsidTr="007D4176">
        <w:trPr>
          <w:cantSplit/>
          <w:trHeight w:hRule="exact" w:val="4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ВОЗДЕЙСТВИЕ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A2" w:rsidRPr="006858D2" w:rsidRDefault="00B270A2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</w:p>
        </w:tc>
      </w:tr>
      <w:tr w:rsidR="00B270A2" w:rsidRPr="006858D2" w:rsidTr="007D4176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Высокое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firstLine="4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«Высоким» в одном или нескольких из следующих случаев: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740"/>
                <w:tab w:val="left" w:pos="980"/>
              </w:tabs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ключевые виды деятельности сторон прерваны;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740"/>
                <w:tab w:val="left" w:pos="980"/>
              </w:tabs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инцидент заметен и за пределами организации Сторон и сказывается на внешних пользователях, на репутации и имидже Сторон;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740"/>
                <w:tab w:val="left" w:pos="980"/>
              </w:tabs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для Сторон существуют серьезные правовые и финансовые риски;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tabs>
                <w:tab w:val="left" w:pos="740"/>
                <w:tab w:val="left" w:pos="980"/>
              </w:tabs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  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MPay</w:t>
            </w:r>
            <w:proofErr w:type="spellEnd"/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произошли существенные потери информации, имеющей решающее значение  </w:t>
            </w:r>
          </w:p>
        </w:tc>
      </w:tr>
      <w:tr w:rsidR="00B270A2" w:rsidRPr="006858D2" w:rsidTr="007D4176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firstLine="4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Воздействие инцидента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считается  «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Средним»  в одном или нескольких из следующих случаев: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важные виды деятельности Сторон прерваны или осуществление ключевых видов 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затруднено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инцидент сказался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на  внутренних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пользователях и на  незначительном числе внешних пользователей;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для Сторон существуют существенные правовые и финансовые риски;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 рамках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Услуги 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MPay</w:t>
            </w:r>
            <w:proofErr w:type="spell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произошли несущественные потери информации   </w:t>
            </w:r>
          </w:p>
        </w:tc>
      </w:tr>
      <w:tr w:rsidR="00B270A2" w:rsidRPr="006858D2" w:rsidTr="007D4176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Пониженное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ind w:firstLine="4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«Пониженным» в одном или нескольких из следующих случаев: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несущественные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внутренние  виды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Сторон прерваны или затруднено осуществление важных видов деятельности;</w:t>
            </w:r>
          </w:p>
          <w:p w:rsidR="00B270A2" w:rsidRPr="006858D2" w:rsidRDefault="00B270A2" w:rsidP="00B270A2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инцидент сказался только на   внутренних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пользователях  Сторон</w:t>
            </w:r>
            <w:proofErr w:type="gramEnd"/>
          </w:p>
        </w:tc>
      </w:tr>
    </w:tbl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3"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3.6.2. Уведомление об инцидентах и их устранение   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Любой инцидент,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сопутствующий  Услуге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 доводится Поставщиком до назначенных лиц Бенефициара и наоборот.  Во всех случаях инцидента предпочтительным способом уведомления об инциденте будет уведомление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через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SSD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Исключением станет случай, когда SSD недоступна для ответственных лиц Поставщика. В таком случае об инциденте </w:t>
      </w:r>
      <w:proofErr w:type="gramStart"/>
      <w:r w:rsidRPr="006858D2">
        <w:rPr>
          <w:rFonts w:ascii="Times New Roman" w:hAnsi="Times New Roman"/>
          <w:sz w:val="24"/>
          <w:szCs w:val="24"/>
          <w:lang w:val="ru-RU" w:eastAsia="zh-CN"/>
        </w:rPr>
        <w:t>уведомляют  через</w:t>
      </w:r>
      <w:proofErr w:type="gramEnd"/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e-</w:t>
      </w:r>
      <w:proofErr w:type="spellStart"/>
      <w:r w:rsidRPr="006858D2">
        <w:rPr>
          <w:rFonts w:ascii="Times New Roman" w:hAnsi="Times New Roman"/>
          <w:sz w:val="24"/>
          <w:szCs w:val="24"/>
          <w:lang w:val="ru-RU" w:eastAsia="zh-CN"/>
        </w:rPr>
        <w:t>mail</w:t>
      </w:r>
      <w:proofErr w:type="spellEnd"/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или телефонным звонком  ответственным лицам,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назначенным Бенефициаром. </w:t>
      </w:r>
    </w:p>
    <w:p w:rsidR="00B270A2" w:rsidRPr="006858D2" w:rsidRDefault="00B270A2" w:rsidP="00B270A2">
      <w:pPr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Сторона отреагирует на инциденты, о которых уведомила другая Сторона, в соответствии правилами из таблицы №6.  Правила применяются на период часов работы. Вне часов работы устранение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инцидентов  осуществляется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соответствии с принципом «наилучшее усилие».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6</w:t>
      </w:r>
    </w:p>
    <w:p w:rsidR="00B270A2" w:rsidRPr="006858D2" w:rsidRDefault="00B270A2" w:rsidP="00B270A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B270A2" w:rsidRPr="006858D2" w:rsidRDefault="00B270A2" w:rsidP="00B270A2">
      <w:pPr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7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019"/>
        <w:gridCol w:w="2880"/>
        <w:gridCol w:w="2349"/>
        <w:gridCol w:w="2226"/>
      </w:tblGrid>
      <w:tr w:rsidR="00B270A2" w:rsidRPr="006858D2" w:rsidTr="007D417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Приоритетность инцидента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Время реагирования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Время  на</w:t>
            </w:r>
            <w:proofErr w:type="gramEnd"/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устранение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Уведомление об инциденте</w:t>
            </w:r>
          </w:p>
        </w:tc>
      </w:tr>
      <w:tr w:rsidR="00B270A2" w:rsidRPr="006858D2" w:rsidTr="007D417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Критическая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реагирования  Стороны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ответственной за устранение инцидента, – незамедлительно 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2 часа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 телефону</w:t>
            </w:r>
          </w:p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70A2" w:rsidRPr="006858D2" w:rsidTr="007D417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реагирования  Стороны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ответственной за устранение инцидента,  – 5 минут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4 часа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SSD</w:t>
            </w:r>
          </w:p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 телефону</w:t>
            </w:r>
          </w:p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E-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</w:p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70A2" w:rsidRPr="006858D2" w:rsidTr="007D417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реагирования  Стороны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ответственной за устранение инцидента,  – 4 часа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8 часов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SSD</w:t>
            </w:r>
          </w:p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E-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</w:p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70A2" w:rsidRPr="006858D2" w:rsidTr="007D417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реагирования  Стороны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ответственной за устранение инцидента, – 24 часа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до начала следующего рабочего дня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SSD</w:t>
            </w:r>
          </w:p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E-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</w:p>
        </w:tc>
      </w:tr>
      <w:tr w:rsidR="00B270A2" w:rsidRPr="006858D2" w:rsidTr="007D417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Несущественная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</w:t>
            </w:r>
            <w:proofErr w:type="gram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реагирования  Стороны</w:t>
            </w:r>
            <w:proofErr w:type="gramEnd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ответственной за устранение инцидента, – 72 часа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Принцип «наилучшее усилие»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SSD</w:t>
            </w:r>
          </w:p>
          <w:p w:rsidR="00B270A2" w:rsidRPr="006858D2" w:rsidRDefault="00B270A2" w:rsidP="007D41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E-</w:t>
            </w:r>
            <w:proofErr w:type="spellStart"/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</w:p>
        </w:tc>
      </w:tr>
    </w:tbl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Стороны предоставят информацию о прогрессе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устранении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инцидента.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Инцидент считается устраненным, когда Услуга 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восстановлена  на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уровне, установленном в соответствии с настоящими Правилами.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После устранения инцидента Сторона, ответственная за устранение инцидента, изменит </w:t>
      </w:r>
      <w:proofErr w:type="gramStart"/>
      <w:r w:rsidRPr="006858D2">
        <w:rPr>
          <w:rFonts w:ascii="Times New Roman" w:hAnsi="Times New Roman"/>
          <w:sz w:val="24"/>
          <w:szCs w:val="24"/>
          <w:lang w:val="ru-RU" w:eastAsia="zh-CN"/>
        </w:rPr>
        <w:t>его  статус</w:t>
      </w:r>
      <w:proofErr w:type="gramEnd"/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в рамках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SSD и проинформирует об этом факте  другую Сторону.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Стороны будут использовать информацию о произошедших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инцидентах  с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целью улучшить качество  услуг и не допустить повторения инцидентов.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3"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3.6.3. Перенаправление инцидентов   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если инцидент не может быть устранен между Сторонами в оговоренное время, Стороны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могут  перенаправить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инцидент на более высокий уровень полномочий.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>3.7. Техническая документация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 разрабатывает и поддерживает актуальность технической документации,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сопутствующей  Услуге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  Документация содержит достаточную информацию для того, чтобы команда разработчиков ПО (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soft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  Поставщика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могла разрабатывать интерфейсы по интеграции его систем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Вся техническая документация, разрабатываемая Бенефициаром для Поставщика, предоставляется Поставщику в распоряжение через его ответственных лиц.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 проинформирует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Поставщика  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новых версиях и важных изменениях в технической  документации, сопутствующей Услуге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предназначенной для  Поставщика, не менее чем за 30 дней до вступления в силу соответствующих изменений.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tabs>
          <w:tab w:val="left" w:pos="0"/>
        </w:tabs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ab/>
        <w:t xml:space="preserve">3.8. Тестовая среда  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Для проведения функционального тестирования Услуги  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 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интеграции систем  Поставщика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   Бенефициар предоставит в распоряжение  Поставщика тестовую среду для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 Поставщик сможет использовать тестовую среду по своему усмотрению исключительно для тестирования правильного функционирования интерфейсов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между  его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системами и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может ходатайствовать перед Поставщиком о проведении определенных тестов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тестовой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среде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(к примеру, при внедрении изменений, при внедрении новы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услуг).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 </w:t>
      </w:r>
      <w:r w:rsidRPr="006858D2">
        <w:rPr>
          <w:rFonts w:ascii="Times New Roman" w:hAnsi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возлагается обязанность участвовать </w:t>
      </w:r>
      <w:r w:rsidRPr="006858D2">
        <w:rPr>
          <w:rFonts w:ascii="Times New Roman" w:hAnsi="Times New Roman"/>
          <w:sz w:val="24"/>
          <w:szCs w:val="24"/>
          <w:lang w:val="ru-RU"/>
        </w:rPr>
        <w:t>в  подобных тестах в соответствии с планами тестирования, представленными  Бенефициаром.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тестовой среде будет проводиться после аутентификации на основе сертификатов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SSL  (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тех систем Поставщика, которые инициируют доступ).  Соответствующие сертификаты должны отличаться от используемых в производственной среде.  Допускаемые в этих целях сертификаты SSL выдаются   ГП «Центр специальных телекоммуникаций». 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Обязанности по получению и передач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Бенефициару сертификатов SSL возлагаются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на  Поставщика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10"/>
        </w:numPr>
        <w:tabs>
          <w:tab w:val="left" w:pos="1276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Внедрение изменений для Услуги </w:t>
      </w:r>
      <w:proofErr w:type="spellStart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Стороны могут внедрить в случае необходимости инфраструктурные либо функциональные изменения, сопутствующие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Услуге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 на своих сегментах компетенции.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зависимости от изменений они могут потребовать предварительного тестирования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внедрения  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производственной среде.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Стороны согласуют запланированные и/или выполненные инфраструктурные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функциональные  изменения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выделяя достаточно времени на внедрение и тестирование.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обязан участвовать в тестах,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инициированных  Бенефициаром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в соответствии с планом тестирования.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серьезных изменений Бенефициар может ходатайствовать о подписании Сторонами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документов  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тестировании приемки.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может  ходатайствовать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 приостановлении своего доступа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если  он не готов к доступу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после внедрения Бенефициаром изменений.</w:t>
      </w:r>
    </w:p>
    <w:p w:rsidR="00B270A2" w:rsidRPr="006858D2" w:rsidRDefault="00B270A2" w:rsidP="00B270A2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0"/>
          <w:numId w:val="5"/>
        </w:numPr>
        <w:tabs>
          <w:tab w:val="left" w:pos="108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Оказание услуг по взиманию платежей </w:t>
      </w: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/>
        <w:ind w:hanging="1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Подключение к Услуге </w:t>
      </w:r>
      <w:proofErr w:type="spellStart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MPay</w:t>
      </w:r>
      <w:proofErr w:type="spellEnd"/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Чтобы иметь доступ к счетам, издаваемым поставщиками публичных услуг, и взимать финансовые средства от плательщиков, Поставщику необходим 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В этих целях Поставщик должен обеспечить интеграцию своих систем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соответствии с технической документацией, предоставленной в распоряжение Бенефициаром.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Порядок подключения Поставщика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следующий: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Поставщик направит через СЗК сертификаты SSL, с помощью которых будет аутентифицировать свой 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Необходимы, по крайней мере, 2 сертификата SSL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–  один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для производственной среды и другой для тестовой среды. Ответственность за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любой  доступ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к Услуге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авторизованный на основании соответствующих сертификатов, несет исключительно Поставщик;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в течение одного рабочего дня с момента получения сертификатов Бенефициар предоставит Поставщику доступ к тестовой среде;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c) Поставщик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будет  тестировать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интеграцию своих систем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столько времени, сколько посчитает нужным. Бенефициар может предоставить Поставщику поддержку в процессе интеграции и тестирования;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по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завершении  интеграции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тестирования по части Поставщика Стороны совместно проведут тестирование для приемки интеграции систем Поставщика с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Тестирование приемки будет осуществляться в соответствии с планом тестирования, предоставленным в распоряжение Бенефициаром. В случае успешного выполнения тестирования для приемки Стороны могут подписать документ о тестировании для приемки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Подписав документ о тестировании для приемки, каждая Сторона подтверждает правильное функционирование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Услуги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при взаимодействии с другой Стороной;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e) после подписания документа о тестировании для приемки Поставщик направит заявку о предоставлении доступа к производственной среде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 Заявление должно быть подписано (собственноручно либо в электронном виде) авторизованным лицом Поставщика;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f)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после  получения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принятия заявления Бенефициар в двухдневный срок предоставит  Поставщику доступ к  производственной  среде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g) с момента получения Бенефициаром заявления Поставщик считается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подключенным  к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h) Бенефициар выложит на публичном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портале  Услуги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информацию об участии Поставщика в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i)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любое  изменение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правах доступа Поставщика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производится Бенефициаром на основании заявления, подписанного авторизованным лицом Поставщика.</w:t>
      </w:r>
    </w:p>
    <w:p w:rsidR="00B270A2" w:rsidRPr="006858D2" w:rsidRDefault="00B270A2" w:rsidP="00B27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/>
        <w:ind w:hanging="1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Оперирование Услуги </w:t>
      </w:r>
      <w:proofErr w:type="spellStart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и представление отчетов об уровне услуг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обеспечивает нормальное функционирование и наличие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установленном уровне. Нормальное функционирование означает:</w:t>
      </w:r>
    </w:p>
    <w:p w:rsidR="00B270A2" w:rsidRPr="006858D2" w:rsidRDefault="00B270A2" w:rsidP="00B270A2">
      <w:pPr>
        <w:pStyle w:val="a8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сможет получать 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установленном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порядке  для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получения доступа к счетам, зарегистрированным в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B270A2" w:rsidRPr="006858D2" w:rsidRDefault="00B270A2" w:rsidP="00B270A2">
      <w:pPr>
        <w:pStyle w:val="a8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сможет получать 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установленном порядке для указания факта взимания/возвращения средств в соответствии со счетом/электронным подтверждением;</w:t>
      </w:r>
    </w:p>
    <w:p w:rsidR="00B270A2" w:rsidRPr="006858D2" w:rsidRDefault="00B270A2" w:rsidP="00B270A2">
      <w:pPr>
        <w:pStyle w:val="a8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сможет получать доступ к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установленном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порядке  для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получения отчетов о состоянии  электронных  счетов, по которым осуществил взимание/возвращение платежей с/от плательщиков.</w:t>
      </w:r>
    </w:p>
    <w:p w:rsidR="00B270A2" w:rsidRPr="006858D2" w:rsidRDefault="00B270A2" w:rsidP="00B270A2">
      <w:pPr>
        <w:pStyle w:val="a8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Со временем функции, доступные в рамках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Услуги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могут дополняться в соответствии с процедурами, установленным в п. 3.9 настоящих Правил.</w:t>
      </w:r>
    </w:p>
    <w:p w:rsidR="00B270A2" w:rsidRPr="006858D2" w:rsidRDefault="00B270A2" w:rsidP="00B270A2">
      <w:pPr>
        <w:pStyle w:val="a8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/>
        <w:ind w:hanging="1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Визуализация и взимание/возвращение финансовых средств </w:t>
      </w:r>
    </w:p>
    <w:p w:rsidR="00B270A2" w:rsidRPr="006858D2" w:rsidRDefault="00B270A2" w:rsidP="00B270A2">
      <w:pPr>
        <w:spacing w:after="0"/>
        <w:ind w:firstLine="720"/>
        <w:rPr>
          <w:rFonts w:ascii="Times New Roman" w:eastAsia="SimSun" w:hAnsi="Times New Roman"/>
          <w:sz w:val="24"/>
          <w:szCs w:val="24"/>
          <w:lang w:val="ru-RU"/>
        </w:rPr>
      </w:pPr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Поставщик может получать доступ к счетам/подтверждениям, имеющимся в наличии в рамках Услуги </w:t>
      </w:r>
      <w:proofErr w:type="spellStart"/>
      <w:proofErr w:type="gramStart"/>
      <w:r w:rsidRPr="006858D2">
        <w:rPr>
          <w:rFonts w:ascii="Times New Roman" w:eastAsia="SimSu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eastAsia="SimSun" w:hAnsi="Times New Roman"/>
          <w:sz w:val="24"/>
          <w:szCs w:val="24"/>
          <w:lang w:val="ru-RU"/>
        </w:rPr>
        <w:t>,  как</w:t>
      </w:r>
      <w:proofErr w:type="gramEnd"/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это описано в технической документации, предоставленной Бенефициаром. Соответствующую информацию могут просматривать пользователи соответствующих систем (к примеру, работники, клиенты, партнеры) в рамках систем, которыми владеет Поставщик. </w:t>
      </w:r>
    </w:p>
    <w:p w:rsidR="00B270A2" w:rsidRDefault="00B270A2" w:rsidP="00B270A2">
      <w:pPr>
        <w:spacing w:after="0"/>
        <w:ind w:firstLine="720"/>
        <w:rPr>
          <w:rFonts w:ascii="Times New Roman" w:eastAsia="SimSun" w:hAnsi="Times New Roman"/>
          <w:color w:val="FF0000"/>
          <w:sz w:val="24"/>
          <w:szCs w:val="24"/>
          <w:lang w:val="ru-RU"/>
        </w:rPr>
      </w:pPr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Поставщик может осуществлять взимание/возвращение финансовых средств в соответствии со счетами/подтверждениями посредством своих систем </w:t>
      </w:r>
      <w:proofErr w:type="gramStart"/>
      <w:r w:rsidRPr="006858D2">
        <w:rPr>
          <w:rFonts w:ascii="Times New Roman" w:eastAsia="SimSun" w:hAnsi="Times New Roman"/>
          <w:sz w:val="24"/>
          <w:szCs w:val="24"/>
          <w:lang w:val="ru-RU"/>
        </w:rPr>
        <w:t>и  продуктов</w:t>
      </w:r>
      <w:proofErr w:type="gramEnd"/>
      <w:r w:rsidRPr="006858D2">
        <w:rPr>
          <w:rFonts w:ascii="Times New Roman" w:eastAsia="SimSun" w:hAnsi="Times New Roman"/>
          <w:sz w:val="24"/>
          <w:szCs w:val="24"/>
          <w:lang w:val="ru-RU"/>
        </w:rPr>
        <w:t>,  предлагаемых своим клиентам и партнерам. В таком случае Поставщик зарегистрирует</w:t>
      </w:r>
      <w:r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: </w:t>
      </w:r>
    </w:p>
    <w:p w:rsidR="00B270A2" w:rsidRPr="00B270A2" w:rsidRDefault="00B270A2" w:rsidP="00B270A2">
      <w:pPr>
        <w:spacing w:after="0"/>
        <w:ind w:firstLine="720"/>
        <w:rPr>
          <w:rFonts w:ascii="Times New Roman" w:eastAsia="SimSun" w:hAnsi="Times New Roman"/>
          <w:color w:val="FF0000"/>
          <w:sz w:val="24"/>
          <w:szCs w:val="24"/>
          <w:lang w:val="ru-RU"/>
        </w:rPr>
      </w:pPr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a</w:t>
      </w:r>
      <w:r w:rsidRPr="00536274">
        <w:rPr>
          <w:rFonts w:ascii="Times New Roman" w:eastAsia="SimSun" w:hAnsi="Times New Roman"/>
          <w:sz w:val="24"/>
          <w:szCs w:val="24"/>
          <w:lang w:val="ru-RU"/>
        </w:rPr>
        <w:t>)</w:t>
      </w:r>
      <w:proofErr w:type="gramEnd"/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факт взимания средств в рамках Услуги </w:t>
      </w:r>
      <w:proofErr w:type="spellStart"/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>MPay</w:t>
      </w:r>
      <w:proofErr w:type="spellEnd"/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 в течение не более 5 минут с момента завершения операции для  Плательщика.</w:t>
      </w:r>
    </w:p>
    <w:p w:rsidR="00B270A2" w:rsidRPr="00536274" w:rsidRDefault="00B270A2" w:rsidP="00B270A2">
      <w:pPr>
        <w:spacing w:after="0"/>
        <w:ind w:firstLine="720"/>
        <w:rPr>
          <w:rFonts w:ascii="Times New Roman" w:eastAsia="SimSun" w:hAnsi="Times New Roman"/>
          <w:color w:val="FF0000"/>
          <w:sz w:val="24"/>
          <w:szCs w:val="24"/>
          <w:lang w:val="ru-RU"/>
        </w:rPr>
      </w:pPr>
      <w:r>
        <w:rPr>
          <w:rFonts w:ascii="Times New Roman" w:eastAsia="SimSun" w:hAnsi="Times New Roman"/>
          <w:color w:val="FF0000"/>
          <w:sz w:val="24"/>
          <w:szCs w:val="24"/>
          <w:lang w:val="en-US"/>
        </w:rPr>
        <w:t>b</w:t>
      </w:r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eastAsia="SimSun" w:hAnsi="Times New Roman"/>
          <w:color w:val="FF0000"/>
          <w:sz w:val="24"/>
          <w:szCs w:val="24"/>
          <w:lang w:val="ru-RU"/>
        </w:rPr>
        <w:t>факт</w:t>
      </w:r>
      <w:proofErr w:type="gramEnd"/>
      <w:r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 </w:t>
      </w:r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возвращения  средств в рамках Услуги </w:t>
      </w:r>
      <w:proofErr w:type="spellStart"/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>MPay</w:t>
      </w:r>
      <w:proofErr w:type="spellEnd"/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 в течение не более 5 минут с момента завершения операции для  Плательщика</w:t>
      </w:r>
      <w:r>
        <w:rPr>
          <w:rFonts w:ascii="Times New Roman" w:eastAsia="SimSun" w:hAnsi="Times New Roman"/>
          <w:color w:val="FF0000"/>
          <w:sz w:val="24"/>
          <w:szCs w:val="24"/>
          <w:lang w:val="ru-RU"/>
        </w:rPr>
        <w:t>: регистрация средств на расчетном счете либо выдача средств наличными.</w:t>
      </w:r>
      <w:r w:rsidRPr="00536274">
        <w:rPr>
          <w:rFonts w:ascii="Times New Roman" w:eastAsia="SimSun" w:hAnsi="Times New Roman"/>
          <w:color w:val="FF0000"/>
          <w:sz w:val="24"/>
          <w:szCs w:val="24"/>
          <w:lang w:val="ru-RU"/>
        </w:rPr>
        <w:t xml:space="preserve"> </w:t>
      </w:r>
    </w:p>
    <w:p w:rsidR="00B270A2" w:rsidRPr="006858D2" w:rsidRDefault="00B270A2" w:rsidP="00B270A2">
      <w:pPr>
        <w:spacing w:after="0"/>
        <w:ind w:firstLine="720"/>
        <w:rPr>
          <w:rFonts w:ascii="Times New Roman" w:eastAsia="SimSun" w:hAnsi="Times New Roman"/>
          <w:sz w:val="24"/>
          <w:szCs w:val="24"/>
          <w:lang w:val="ru-RU"/>
        </w:rPr>
      </w:pPr>
      <w:r w:rsidRPr="006858D2">
        <w:rPr>
          <w:rFonts w:ascii="Times New Roman" w:eastAsia="SimSun" w:hAnsi="Times New Roman"/>
          <w:sz w:val="24"/>
          <w:szCs w:val="24"/>
          <w:lang w:val="ru-RU"/>
        </w:rPr>
        <w:lastRenderedPageBreak/>
        <w:t xml:space="preserve">Электронный счет считается безвозвратно оплаченным плательщиком/возвращенным плательщику с момента </w:t>
      </w:r>
      <w:proofErr w:type="gramStart"/>
      <w:r w:rsidRPr="006858D2">
        <w:rPr>
          <w:rFonts w:ascii="Times New Roman" w:eastAsia="SimSun" w:hAnsi="Times New Roman"/>
          <w:sz w:val="24"/>
          <w:szCs w:val="24"/>
          <w:lang w:val="ru-RU"/>
        </w:rPr>
        <w:t>регистрации  Поставщиком</w:t>
      </w:r>
      <w:proofErr w:type="gramEnd"/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в рамках Услуги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факта исполнения платежа согласно технической документации. Исключительно на Поставщика возлагается ответственность за правильное взимание/возвращение финансовых средств от Плательщиков/Плательщика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согласно счетам/подтверждениям.</w:t>
      </w:r>
    </w:p>
    <w:p w:rsidR="00B270A2" w:rsidRPr="006858D2" w:rsidRDefault="00B270A2" w:rsidP="00B270A2">
      <w:pPr>
        <w:spacing w:after="0"/>
        <w:ind w:firstLine="720"/>
        <w:rPr>
          <w:rFonts w:ascii="Times New Roman" w:eastAsia="SimSu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1260"/>
        </w:tabs>
        <w:suppressAutoHyphens/>
        <w:spacing w:before="0"/>
        <w:ind w:firstLine="13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Генерирование  отчетов</w:t>
      </w:r>
      <w:proofErr w:type="gramEnd"/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о состоянии  </w:t>
      </w:r>
    </w:p>
    <w:p w:rsidR="00B270A2" w:rsidRPr="006858D2" w:rsidRDefault="00B270A2" w:rsidP="00B270A2">
      <w:pPr>
        <w:spacing w:after="0"/>
        <w:ind w:firstLine="720"/>
        <w:rPr>
          <w:rFonts w:ascii="Times New Roman" w:eastAsia="SimSun" w:hAnsi="Times New Roman"/>
          <w:sz w:val="24"/>
          <w:szCs w:val="24"/>
          <w:lang w:val="ru-RU"/>
        </w:rPr>
      </w:pPr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Поставщик может в любой момент получить в рамках Услуги </w:t>
      </w:r>
      <w:proofErr w:type="spellStart"/>
      <w:r w:rsidRPr="006858D2">
        <w:rPr>
          <w:rFonts w:ascii="Times New Roman" w:eastAsia="SimSu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информацию о статусе своей деятельности </w:t>
      </w:r>
      <w:proofErr w:type="gramStart"/>
      <w:r w:rsidRPr="006858D2">
        <w:rPr>
          <w:rFonts w:ascii="Times New Roman" w:eastAsia="SimSun" w:hAnsi="Times New Roman"/>
          <w:sz w:val="24"/>
          <w:szCs w:val="24"/>
          <w:lang w:val="ru-RU"/>
        </w:rPr>
        <w:t>на  текущий</w:t>
      </w:r>
      <w:proofErr w:type="gramEnd"/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день, а также за другие отчетные периоды. Технические процедуры взаимодействия </w:t>
      </w:r>
      <w:proofErr w:type="gramStart"/>
      <w:r w:rsidRPr="006858D2">
        <w:rPr>
          <w:rFonts w:ascii="Times New Roman" w:eastAsia="SimSun" w:hAnsi="Times New Roman"/>
          <w:sz w:val="24"/>
          <w:szCs w:val="24"/>
          <w:lang w:val="ru-RU"/>
        </w:rPr>
        <w:t>с  Услугой</w:t>
      </w:r>
      <w:proofErr w:type="gramEnd"/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 </w:t>
      </w:r>
      <w:proofErr w:type="spellStart"/>
      <w:r w:rsidRPr="006858D2">
        <w:rPr>
          <w:rFonts w:ascii="Times New Roman" w:eastAsia="SimSu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eastAsia="SimSun" w:hAnsi="Times New Roman"/>
          <w:sz w:val="24"/>
          <w:szCs w:val="24"/>
          <w:lang w:val="ru-RU"/>
        </w:rPr>
        <w:t xml:space="preserve"> в  этих целях установлены в технической документации, предоставленной Бенефициаром.</w:t>
      </w:r>
    </w:p>
    <w:p w:rsidR="00B270A2" w:rsidRPr="006858D2" w:rsidRDefault="00B270A2" w:rsidP="00B270A2">
      <w:pPr>
        <w:spacing w:after="0"/>
        <w:ind w:firstLine="720"/>
        <w:rPr>
          <w:rFonts w:ascii="Times New Roman" w:eastAsia="SimSu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/>
        <w:ind w:firstLine="13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Согласование платежа  </w:t>
      </w:r>
    </w:p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согласования  Поставщик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сможет получать доступ к информации о своих операциях, осуществленных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 которая будет включать:</w:t>
      </w:r>
    </w:p>
    <w:p w:rsidR="00B270A2" w:rsidRPr="006858D2" w:rsidRDefault="00B270A2" w:rsidP="00B270A2">
      <w:pPr>
        <w:numPr>
          <w:ilvl w:val="1"/>
          <w:numId w:val="4"/>
        </w:numPr>
        <w:tabs>
          <w:tab w:val="clear" w:pos="720"/>
          <w:tab w:val="num" w:pos="993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сведения о счетах, оплаченных/возвращенных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на  текущий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день, а также в предыдущие периоды через Поставщика;</w:t>
      </w:r>
    </w:p>
    <w:p w:rsidR="00B270A2" w:rsidRPr="006858D2" w:rsidRDefault="00B270A2" w:rsidP="00B270A2">
      <w:pPr>
        <w:numPr>
          <w:ilvl w:val="1"/>
          <w:numId w:val="4"/>
        </w:numPr>
        <w:tabs>
          <w:tab w:val="clear" w:pos="720"/>
          <w:tab w:val="num" w:pos="993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сведения об объеме средств, внесенных в пользу Поставщика в рамках Услуги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на  текущий день, а также в  другие предшествующие периоды,  эквивалент которых будет перечислен 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в пользу поставщико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публичных услуг, компетентных государственных органов, физических и юридических лиц частного права;</w:t>
      </w:r>
    </w:p>
    <w:p w:rsidR="00B270A2" w:rsidRPr="006858D2" w:rsidRDefault="00B270A2" w:rsidP="00B270A2">
      <w:pPr>
        <w:numPr>
          <w:ilvl w:val="1"/>
          <w:numId w:val="4"/>
        </w:numPr>
        <w:tabs>
          <w:tab w:val="clear" w:pos="720"/>
          <w:tab w:val="num" w:pos="993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сведения об объеме средств,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возвращенных  Поставщиком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,   на  текущий день, а также в  другие предшествующие периоды,  эквивалент которых будет дебетирован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за счет физических и юридических лиц частного права  в пользу Поставщика.</w:t>
      </w:r>
    </w:p>
    <w:p w:rsidR="00B270A2" w:rsidRPr="006858D2" w:rsidRDefault="00B270A2" w:rsidP="00B270A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Доступ к информации об объеме услуг могут получать только авторизованные лица Поставщика.</w:t>
      </w:r>
    </w:p>
    <w:p w:rsidR="00B270A2" w:rsidRPr="006858D2" w:rsidRDefault="00B270A2" w:rsidP="00B270A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ходатайству  Поставщика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  представит информацию о согласовании, которая будет направлена в формате, установленном Бенефициаром.</w:t>
      </w:r>
    </w:p>
    <w:p w:rsidR="00B270A2" w:rsidRPr="006858D2" w:rsidRDefault="00B270A2" w:rsidP="00B270A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проверит информацию о согласовании и в случае выявления недостачи незамедлительно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уведомит 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. В целях урегулирования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возникающих  разногласий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274">
        <w:rPr>
          <w:rFonts w:ascii="Times New Roman" w:hAnsi="Times New Roman"/>
          <w:color w:val="FF0000"/>
          <w:sz w:val="24"/>
          <w:szCs w:val="24"/>
          <w:lang w:val="ru-RU"/>
        </w:rPr>
        <w:t>Бенефициар</w:t>
      </w:r>
      <w:r>
        <w:rPr>
          <w:rFonts w:ascii="Times New Roman" w:hAnsi="Times New Roman"/>
          <w:sz w:val="24"/>
          <w:szCs w:val="24"/>
          <w:lang w:val="ru-RU"/>
        </w:rPr>
        <w:t xml:space="preserve"> может </w:t>
      </w:r>
      <w:r w:rsidRPr="006858D2">
        <w:rPr>
          <w:rFonts w:ascii="Times New Roman" w:hAnsi="Times New Roman"/>
          <w:sz w:val="24"/>
          <w:szCs w:val="24"/>
          <w:lang w:val="ru-RU"/>
        </w:rPr>
        <w:t>привлечь  и имеющих отношение к конкретному случаю  поставщиков платежных услуг,  бенефициаров платежей, которые стали предметом для прояснения.</w:t>
      </w:r>
    </w:p>
    <w:p w:rsidR="00B270A2" w:rsidRPr="006858D2" w:rsidRDefault="00B270A2" w:rsidP="00B270A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Любое несоответствие, выявленное Сторонами в информации для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согласования,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будет вначале урегулировано ответственными лицами Сторон для  разрешения в обычном порядке. Если между Сторонами возникают разногласия, любая из Сторон может потребовать применения правил, установленных в п. 4.6 настоящих Правил.</w:t>
      </w:r>
    </w:p>
    <w:p w:rsidR="00B270A2" w:rsidRPr="006858D2" w:rsidRDefault="00B270A2" w:rsidP="00B270A2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1260"/>
        </w:tabs>
        <w:suppressAutoHyphens/>
        <w:spacing w:before="0"/>
        <w:ind w:hanging="1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Урегулирование разногласий      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Любые разногласия, возникшие между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Сторонами,  будут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урегулироваться общими усилиями и путем тесного взаимодействия.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этих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целях будут применяться следующие правила:</w:t>
      </w:r>
    </w:p>
    <w:p w:rsidR="00B270A2" w:rsidRPr="006858D2" w:rsidRDefault="00B270A2" w:rsidP="00B270A2">
      <w:pPr>
        <w:pStyle w:val="a8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урегулирования  разногласий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Стороны создадут совместную рабочую группу. Каждая из Сторон направит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состав  рабочей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группы не менее 2-х  представителей. По обоюдному согласию в состав рабочей группы могут быть приняты представители третьих сторон, в том числе: поставщики публичных услуг, компетентные государственные органы, физические и юридические лица частного права, Государственная канцелярия, Национальный банк Молдовы, Министерство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финансов,  субподрядчики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независимые  эксперты;</w:t>
      </w:r>
    </w:p>
    <w:p w:rsidR="00B270A2" w:rsidRPr="006858D2" w:rsidRDefault="00B270A2" w:rsidP="00B270A2">
      <w:pPr>
        <w:pStyle w:val="a8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В  случае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необходимости Стороны подготовят    доказательства, имеющие значение для аспектов, ставших предметом разногласия; </w:t>
      </w:r>
    </w:p>
    <w:p w:rsidR="00B270A2" w:rsidRPr="006858D2" w:rsidRDefault="00B270A2" w:rsidP="00B270A2">
      <w:pPr>
        <w:pStyle w:val="a8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Рабочая группа соберется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рассмотрит  предмет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разногласий и существующие по нему доказательства. Стороны будут действовать в соответствии с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положениями  Договора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настоящими Правилами  для прояснения всех спорных аспектов и определения справедливого решения  для возникших разногласий. В этих целях могут быть заслушаны (либо получены в письменном виде) мнения внешних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членов,  привлеченных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состав рабочей группы, а также  результаты экспертизы существующих  электронных доказательств;</w:t>
      </w:r>
    </w:p>
    <w:p w:rsidR="00B270A2" w:rsidRPr="006858D2" w:rsidRDefault="00B270A2" w:rsidP="00B270A2">
      <w:pPr>
        <w:pStyle w:val="a8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Вывод рабочей группы будет закреплен в протоколе, подписанном членами рабочей группы, представляющими обе Стороны.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Определение справедливого для   Сторон решения – в пределах обязательств, взятых ими, предпочтительнее во всех случаях возникновения разногласий. В случае если подобное решение невозможно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найти,  Стороны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 будут  действовать в соответствии с положениями  Договора.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B270A2" w:rsidRDefault="00B270A2" w:rsidP="00B270A2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/>
        <w:ind w:hanging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Отмена платежей</w:t>
      </w:r>
    </w:p>
    <w:p w:rsidR="00B270A2" w:rsidRPr="00B270A2" w:rsidRDefault="00B270A2" w:rsidP="00B270A2">
      <w:pPr>
        <w:spacing w:after="0" w:line="276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Как правило, платежи, взимаемые/возвращаемые через Услугу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en-US"/>
        </w:rPr>
        <w:t>MPay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не допускаются для отмены. Отмена не допускается, в том числе, чтобы не упрощать случаи мошенничества, когда плательщик, располагая документом, который подтверждает платеж, пользуется услугой, а затем требует от Поставщика возвращения соответствующего платежа. </w:t>
      </w:r>
    </w:p>
    <w:p w:rsidR="00B270A2" w:rsidRPr="00B270A2" w:rsidRDefault="00B270A2" w:rsidP="00B270A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В качестве исключения от этого правила Поставщик может ходатайствовать об аннулировании (не исключает </w:t>
      </w:r>
      <w:proofErr w:type="gram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в  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>АСМП</w:t>
      </w:r>
      <w:proofErr w:type="gram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 межбанковских платежей, осуществленных через Услугу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en-US"/>
        </w:rPr>
        <w:t>Serviciul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en-US"/>
        </w:rPr>
        <w:t>MPay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,  в следующих случаях:</w:t>
      </w:r>
    </w:p>
    <w:p w:rsidR="00B270A2" w:rsidRPr="00B270A2" w:rsidRDefault="00B270A2" w:rsidP="00B270A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явные технические ошибки (дублирование платежей, явно завышенные суммы и т. д.);</w:t>
      </w:r>
    </w:p>
    <w:p w:rsidR="00B270A2" w:rsidRPr="00B270A2" w:rsidRDefault="00B270A2" w:rsidP="00B270A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непоследовательность в платежных сообщениях в результате отклонения от установленной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операциональной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модели (к примеру, отсутствует подтверждение Поставщика о взимании платежа);</w:t>
      </w:r>
    </w:p>
    <w:p w:rsidR="00B270A2" w:rsidRPr="00B270A2" w:rsidRDefault="00B270A2" w:rsidP="00B270A2">
      <w:pPr>
        <w:spacing w:after="0" w:line="276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Анулирование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платежей возможно только в период до начала процедуры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дебетования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по меньшей мере, </w:t>
      </w:r>
      <w:proofErr w:type="gram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за  30</w:t>
      </w:r>
      <w:proofErr w:type="gram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мин. </w:t>
      </w:r>
      <w:proofErr w:type="gram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 ходатайстве</w:t>
      </w:r>
      <w:proofErr w:type="gram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 аннулировании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взаимаемых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/возвращаемых платежей будет учитываться порядок банковского </w:t>
      </w:r>
      <w:proofErr w:type="spell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клининга</w:t>
      </w:r>
      <w:proofErr w:type="spell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>АСМП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B270A2" w:rsidRPr="00B270A2" w:rsidRDefault="00B270A2" w:rsidP="00B270A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платежи, взимаемые/</w:t>
      </w:r>
      <w:proofErr w:type="gram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возвращаемые  с</w:t>
      </w:r>
      <w:proofErr w:type="gram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 xml:space="preserve">24.00 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 xml:space="preserve">18.00, 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дебетуются и перечисляются на счета назначения в тот же  день –  в клиринговый сеанс, происходящий в 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>18.30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B270A2" w:rsidRPr="00B270A2" w:rsidRDefault="00B270A2" w:rsidP="00B270A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платежи, взимаемые/</w:t>
      </w:r>
      <w:proofErr w:type="gram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возвращаемые  с</w:t>
      </w:r>
      <w:proofErr w:type="gram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18.01  до 23.59,  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>дебетуются и перечисляются на счета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назначения </w:t>
      </w:r>
      <w:r w:rsidRPr="00B270A2">
        <w:rPr>
          <w:rFonts w:ascii="Times New Roman" w:hAnsi="Times New Roman"/>
          <w:color w:val="000000" w:themeColor="text1"/>
          <w:sz w:val="24"/>
          <w:szCs w:val="24"/>
        </w:rPr>
        <w:t xml:space="preserve"> на следующий день 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–  в клиринговый сеанс, происходящий в 14.30.</w:t>
      </w:r>
    </w:p>
    <w:p w:rsidR="00B270A2" w:rsidRPr="00B270A2" w:rsidRDefault="00B270A2" w:rsidP="00B270A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всем допущенным фактам аннулирования платежей Поставщик – через своих ответственных лиц – будет ходатайствовать о </w:t>
      </w:r>
      <w:proofErr w:type="gramStart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письменном  соглашении</w:t>
      </w:r>
      <w:proofErr w:type="gramEnd"/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Бенефициара, по крайней мере,  через электронные сообщения  (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en-US"/>
        </w:rPr>
        <w:t>email</w:t>
      </w:r>
      <w:r w:rsidRPr="00B270A2">
        <w:rPr>
          <w:rFonts w:ascii="Times New Roman" w:hAnsi="Times New Roman"/>
          <w:color w:val="000000" w:themeColor="text1"/>
          <w:sz w:val="24"/>
          <w:szCs w:val="24"/>
          <w:lang w:val="ru-RU"/>
        </w:rPr>
        <w:t>), направляемые ответственному лицу, которое представляет Бенефициара.</w:t>
      </w:r>
    </w:p>
    <w:p w:rsidR="00B270A2" w:rsidRPr="002C4DE0" w:rsidRDefault="00B270A2" w:rsidP="00B270A2">
      <w:pPr>
        <w:rPr>
          <w:color w:val="FF0000"/>
          <w:lang w:val="ru-RU"/>
        </w:rPr>
      </w:pP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/>
        <w:ind w:hanging="1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 Приемка и оплата услуг     </w:t>
      </w:r>
    </w:p>
    <w:p w:rsidR="00B270A2" w:rsidRPr="006858D2" w:rsidRDefault="00B270A2" w:rsidP="00B270A2">
      <w:pPr>
        <w:keepNext/>
        <w:widowControl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Приемка и оплата услуг осуществляются в соответствии с положениями, предусмотренными в Договоре, подписанном Сторонами, к которому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прилагаются  настоящие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Правила.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4.9. Механизм возвращения платежей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обеспечит возвращение финансовых средств плательщиков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соответствии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 подтверждениями, изданными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Default="00B270A2" w:rsidP="00B270A2">
      <w:pPr>
        <w:spacing w:after="0"/>
        <w:ind w:firstLine="72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Б</w:t>
      </w:r>
      <w:r w:rsidRPr="002C4DE0">
        <w:rPr>
          <w:rFonts w:ascii="Times New Roman" w:hAnsi="Times New Roman"/>
          <w:color w:val="FF0000"/>
          <w:sz w:val="24"/>
          <w:szCs w:val="24"/>
          <w:lang w:val="ru-RU"/>
        </w:rPr>
        <w:t>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обеспечит, чтобы финансовые средства, возвращенные в текущий день,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были  перечислены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счета Поставщика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в соответствии с  порядком банковского клиринга в АСПМ:</w:t>
      </w:r>
    </w:p>
    <w:p w:rsidR="00B270A2" w:rsidRPr="00FA746F" w:rsidRDefault="00B270A2" w:rsidP="00B270A2">
      <w:pPr>
        <w:spacing w:after="0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FA746F">
        <w:rPr>
          <w:rFonts w:ascii="Times New Roman" w:hAnsi="Times New Roman"/>
          <w:color w:val="FF0000"/>
          <w:sz w:val="24"/>
          <w:szCs w:val="24"/>
        </w:rPr>
        <w:t>-</w:t>
      </w:r>
      <w:r w:rsidRPr="00FA746F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платежи, возвращаемые с </w:t>
      </w:r>
      <w:r w:rsidRPr="00FA746F">
        <w:rPr>
          <w:rFonts w:ascii="Times New Roman" w:hAnsi="Times New Roman"/>
          <w:color w:val="FF0000"/>
          <w:sz w:val="24"/>
          <w:szCs w:val="24"/>
        </w:rPr>
        <w:t xml:space="preserve">24.00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до </w:t>
      </w:r>
      <w:r w:rsidRPr="00FA746F">
        <w:rPr>
          <w:rFonts w:ascii="Times New Roman" w:hAnsi="Times New Roman"/>
          <w:color w:val="FF0000"/>
          <w:sz w:val="24"/>
          <w:szCs w:val="24"/>
        </w:rPr>
        <w:t xml:space="preserve">18.00,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дебетуются и перечисляются на счета назначения в тот же  день –  в клиринговый сеанс, происходящий в </w:t>
      </w:r>
      <w:r w:rsidRPr="00FA746F">
        <w:rPr>
          <w:rFonts w:ascii="Times New Roman" w:hAnsi="Times New Roman"/>
          <w:color w:val="FF0000"/>
          <w:sz w:val="24"/>
          <w:szCs w:val="24"/>
        </w:rPr>
        <w:t>18.30;</w:t>
      </w:r>
    </w:p>
    <w:p w:rsidR="00B270A2" w:rsidRPr="00FA746F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A746F">
        <w:rPr>
          <w:rFonts w:ascii="Times New Roman" w:hAnsi="Times New Roman"/>
          <w:color w:val="FF0000"/>
          <w:sz w:val="24"/>
          <w:szCs w:val="24"/>
        </w:rPr>
        <w:t>-</w:t>
      </w:r>
      <w:r w:rsidRPr="00FA746F">
        <w:rPr>
          <w:rFonts w:ascii="Times New Roman" w:hAnsi="Times New Roman"/>
          <w:color w:val="FF0000"/>
          <w:sz w:val="24"/>
          <w:szCs w:val="24"/>
        </w:rPr>
        <w:tab/>
      </w:r>
      <w:r w:rsidRPr="008E3992">
        <w:rPr>
          <w:rFonts w:ascii="Times New Roman" w:hAnsi="Times New Roman"/>
          <w:color w:val="FF0000"/>
          <w:sz w:val="24"/>
          <w:szCs w:val="24"/>
        </w:rPr>
        <w:t xml:space="preserve">платежи,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возвращаемые </w:t>
      </w:r>
      <w:r w:rsidRPr="008E3992">
        <w:rPr>
          <w:rFonts w:ascii="Times New Roman" w:hAnsi="Times New Roman"/>
          <w:color w:val="FF0000"/>
          <w:sz w:val="24"/>
          <w:szCs w:val="24"/>
        </w:rPr>
        <w:t xml:space="preserve">с  </w:t>
      </w:r>
      <w:r w:rsidRPr="00FA746F">
        <w:rPr>
          <w:rFonts w:ascii="Times New Roman" w:hAnsi="Times New Roman"/>
          <w:color w:val="FF0000"/>
          <w:sz w:val="24"/>
          <w:szCs w:val="24"/>
        </w:rPr>
        <w:t xml:space="preserve">18.01 </w:t>
      </w:r>
      <w:r w:rsidRPr="008E3992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Pr="00FA746F">
        <w:rPr>
          <w:rFonts w:ascii="Times New Roman" w:hAnsi="Times New Roman"/>
          <w:color w:val="FF0000"/>
          <w:sz w:val="24"/>
          <w:szCs w:val="24"/>
        </w:rPr>
        <w:t xml:space="preserve">23.59, </w:t>
      </w:r>
      <w:r w:rsidRPr="008E3992">
        <w:rPr>
          <w:rFonts w:ascii="Times New Roman" w:hAnsi="Times New Roman"/>
          <w:color w:val="FF0000"/>
          <w:sz w:val="24"/>
          <w:szCs w:val="24"/>
        </w:rPr>
        <w:t>дебетуются и перечисляются на счета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назначения </w:t>
      </w:r>
      <w:r w:rsidRPr="008E3992">
        <w:rPr>
          <w:rFonts w:ascii="Times New Roman" w:hAnsi="Times New Roman"/>
          <w:color w:val="FF0000"/>
          <w:sz w:val="24"/>
          <w:szCs w:val="24"/>
        </w:rPr>
        <w:t xml:space="preserve"> на следующий день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–  в клиринговый сеанс, происходящий в </w:t>
      </w:r>
      <w:r w:rsidRPr="00FA746F">
        <w:rPr>
          <w:rFonts w:ascii="Times New Roman" w:hAnsi="Times New Roman"/>
          <w:color w:val="FF0000"/>
          <w:sz w:val="24"/>
          <w:szCs w:val="24"/>
        </w:rPr>
        <w:t>14.30</w:t>
      </w:r>
      <w:r w:rsidRPr="00FA746F">
        <w:rPr>
          <w:rFonts w:ascii="Times New Roman" w:hAnsi="Times New Roman"/>
          <w:sz w:val="24"/>
          <w:szCs w:val="24"/>
        </w:rPr>
        <w:t>.</w:t>
      </w:r>
    </w:p>
    <w:p w:rsidR="00B270A2" w:rsidRPr="002C4DE0" w:rsidRDefault="00B270A2" w:rsidP="00B270A2">
      <w:pPr>
        <w:spacing w:after="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Исключением от этого правила могут стать спорные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выплаты,  оспариваемые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Поставщиком, и другие нетипичные случаи.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Платежи  можно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будет возвращать в следующем порядке: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в случае юридических лиц (плательщиков)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возвращение  платежей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осуществляется только на платежные счета;</w:t>
      </w:r>
    </w:p>
    <w:p w:rsidR="00B270A2" w:rsidRPr="006858D2" w:rsidRDefault="00B270A2" w:rsidP="00B270A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в случае физических лиц (плательщиков):</w:t>
      </w:r>
    </w:p>
    <w:p w:rsidR="00B270A2" w:rsidRPr="006858D2" w:rsidRDefault="00B270A2" w:rsidP="00B270A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- платежи, осуществленные безналичным расчетом, за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исключением  осуществленных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 помощью платежных карт, возвращаются на платежный счет, указанный плательщиком;</w:t>
      </w:r>
    </w:p>
    <w:p w:rsidR="00B270A2" w:rsidRPr="006858D2" w:rsidRDefault="00B270A2" w:rsidP="00B270A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- платежи, осуществленные с помощью платежных карт, возвращаются на счет владельца  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карты,  которая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использовалась при осуществлении платежа, или же на любой  другой  платежный счет, указанный плательщиком;</w:t>
      </w:r>
    </w:p>
    <w:p w:rsidR="00B270A2" w:rsidRPr="006858D2" w:rsidRDefault="00B270A2" w:rsidP="00B270A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- платежи, осуществленные наличными, возвращаются по усмотрению плательщика – либо наличными, либо по перечислению на платежный счет, указанный плательщиком;</w:t>
      </w:r>
    </w:p>
    <w:p w:rsidR="00B270A2" w:rsidRPr="006858D2" w:rsidRDefault="00B270A2" w:rsidP="00B270A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Поставщик  вернет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 плательщику  лично или же его законному представителю.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Поставщик  вернет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  после получения подтверждения о возвращении платежа от Услуги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C4DE0">
        <w:rPr>
          <w:rFonts w:ascii="Times New Roman" w:hAnsi="Times New Roman"/>
          <w:color w:val="FF0000"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компенсирует сумму, возвращенную плательщику через Услугу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270A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Механизм возвращения платежей применим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случае,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если  физические и  юридические лица частного права соглаша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тся возвращать  платежи через Услугу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FC0F03" w:rsidRDefault="00B270A2" w:rsidP="00B270A2">
      <w:pPr>
        <w:pStyle w:val="2"/>
        <w:tabs>
          <w:tab w:val="left" w:pos="0"/>
        </w:tabs>
        <w:suppressAutoHyphens/>
        <w:spacing w:before="0"/>
        <w:ind w:left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C0F03">
        <w:rPr>
          <w:rFonts w:ascii="Times New Roman" w:hAnsi="Times New Roman"/>
          <w:color w:val="FF0000"/>
          <w:sz w:val="24"/>
          <w:szCs w:val="24"/>
          <w:lang w:val="ru-RU"/>
        </w:rPr>
        <w:t xml:space="preserve">4.10 Представление отчетов об оказанных услугах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Объем оказанных услуг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будет  подсчитываться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Поставщиком на основании подтверждении об оплате/возвращении, которые поступили от Поставщика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сможет получать доступ к информации о свои операциях, осуществленных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; эта информация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будет  включать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сведения о комиссионных, которые предстоит ежемесячно  </w:t>
      </w:r>
      <w:r>
        <w:rPr>
          <w:rFonts w:ascii="Times New Roman" w:hAnsi="Times New Roman"/>
          <w:sz w:val="24"/>
          <w:szCs w:val="24"/>
          <w:lang w:val="ru-RU"/>
        </w:rPr>
        <w:t xml:space="preserve">выплачивать </w:t>
      </w:r>
      <w:r w:rsidRPr="006858D2">
        <w:rPr>
          <w:rFonts w:ascii="Times New Roman" w:hAnsi="Times New Roman"/>
          <w:sz w:val="24"/>
          <w:szCs w:val="24"/>
          <w:lang w:val="ru-RU"/>
        </w:rPr>
        <w:t>Поставщику.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 информации об объеме услуг могут получать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доступ  только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авторизованные лица Поставщика.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Если Поставщик обнаружит ошибки в подсчет комиссионных, он сообщит об этом Бенефициару,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Министерству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будут предприняты меры по исправлению расчетов.</w:t>
      </w:r>
    </w:p>
    <w:p w:rsidR="00B270A2" w:rsidRPr="00CB618F" w:rsidRDefault="00B270A2" w:rsidP="00B270A2">
      <w:pPr>
        <w:rPr>
          <w:lang w:val="ru-RU"/>
        </w:rPr>
      </w:pPr>
    </w:p>
    <w:p w:rsidR="00B270A2" w:rsidRPr="006858D2" w:rsidRDefault="00B270A2" w:rsidP="00B270A2">
      <w:pPr>
        <w:keepNext/>
        <w:widowControl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2"/>
        <w:numPr>
          <w:ilvl w:val="0"/>
          <w:numId w:val="3"/>
        </w:numPr>
        <w:tabs>
          <w:tab w:val="left" w:pos="108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Приостановление или прекращение услуг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приостановления или прекращения услуг в соответствии с условиями Договора Бенефициар отменит доступ Поставщика к Услуге  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  даты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оговоренной Сторонами, на период, оговоренный Сторонами.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pStyle w:val="1"/>
        <w:keepLines/>
        <w:numPr>
          <w:ilvl w:val="0"/>
          <w:numId w:val="3"/>
        </w:numPr>
        <w:tabs>
          <w:tab w:val="left" w:pos="1080"/>
        </w:tabs>
        <w:suppressAutoHyphens/>
        <w:ind w:left="0" w:firstLine="720"/>
        <w:jc w:val="both"/>
        <w:rPr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Безопасность информации  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  обоюдному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согласию Стороны   договариваются взаимодействовать и сотрудничать для предупредительного управления рисками в плане безопасности информации, которые могут сказаться </w:t>
      </w:r>
      <w:r w:rsidRPr="00FC0F03">
        <w:rPr>
          <w:rFonts w:ascii="Times New Roman" w:hAnsi="Times New Roman"/>
          <w:color w:val="FF0000"/>
          <w:sz w:val="24"/>
          <w:szCs w:val="24"/>
          <w:lang w:val="ru-RU"/>
        </w:rPr>
        <w:t>Бенефициаре и Поставщике.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Бенефициара возлагается ответственность за технологическую и функциональную безопасность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Услуги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Поставщика возлагается ответственность за безопасное использование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безопасность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своих  систем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, имеющих доступ к Услуге.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инцидента, связанного с безопасностью информации, Сторона, которая установила факт инцидента, незамедлительно уведомит   другую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Сторону,  если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инцидент может сказаться и на ней. Стороны согласуют меры, которые необходимо предпринять для снижения воздействия инцидента и для его устранения.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 запросу одной из Сторон другая Сторона предпримет соответствующие действия для сбора и сохранения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доказательств,  которые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могут потребоваться для расследования инцидента и юридического доказывания ответственности за инцидент. В этих целях могут быть предприняты следующие действия:</w:t>
      </w:r>
    </w:p>
    <w:p w:rsidR="00B270A2" w:rsidRPr="006858D2" w:rsidRDefault="00B270A2" w:rsidP="00B270A2">
      <w:pPr>
        <w:pStyle w:val="a8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сбор и сохранение журнальных файлов (лог-файлов), которые содержат сведения о доступе к уровню сетевых компонентов;</w:t>
      </w:r>
    </w:p>
    <w:p w:rsidR="00B270A2" w:rsidRPr="006858D2" w:rsidRDefault="00B270A2" w:rsidP="00B270A2">
      <w:pPr>
        <w:pStyle w:val="a8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выполнение полных резервных копий для систем, их хранение в условиях, которые обеспечивают целостность выполненных резервных копий;</w:t>
      </w:r>
    </w:p>
    <w:p w:rsidR="00B270A2" w:rsidRPr="006858D2" w:rsidRDefault="00B270A2" w:rsidP="00B270A2">
      <w:pPr>
        <w:pStyle w:val="a8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составление с участием не менее 3-х специалистов протоколов о выполнении резервных копий. Должно быть запрошено присутствие представителей другой Стороны;</w:t>
      </w:r>
    </w:p>
    <w:p w:rsidR="00B270A2" w:rsidRPr="006858D2" w:rsidRDefault="00B270A2" w:rsidP="00B270A2">
      <w:pPr>
        <w:pStyle w:val="a8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формальное сохранение журнала учета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хранимых  доказательств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chain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of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custody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После устранения инцидента, связанного с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безопасностью,  Стороны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составят индивидуальные отчеты об управлении инцидентом.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  обоюдному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согласию они составят план действий по предупреждению повторения аналогичных инцидентов.</w:t>
      </w:r>
    </w:p>
    <w:p w:rsidR="00B270A2" w:rsidRPr="006858D2" w:rsidRDefault="00B270A2" w:rsidP="00B270A2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270A2" w:rsidRPr="006858D2" w:rsidRDefault="00B270A2" w:rsidP="00B270A2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Поставщик </w:t>
      </w:r>
    </w:p>
    <w:p w:rsidR="00B270A2" w:rsidRPr="006858D2" w:rsidRDefault="00B270A2" w:rsidP="00B270A2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270A2" w:rsidRPr="006858D2" w:rsidRDefault="00B270A2" w:rsidP="00B270A2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B270A2" w:rsidRPr="006858D2" w:rsidRDefault="00B270A2" w:rsidP="00B270A2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proofErr w:type="gramStart"/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B270A2" w:rsidRPr="006858D2" w:rsidRDefault="00B270A2" w:rsidP="00B270A2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</w:p>
    <w:p w:rsidR="00B270A2" w:rsidRPr="00FC0F03" w:rsidRDefault="00B270A2" w:rsidP="00B270A2">
      <w:pPr>
        <w:snapToGrid w:val="0"/>
        <w:spacing w:after="0"/>
        <w:ind w:firstLine="709"/>
        <w:jc w:val="left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Министерство</w:t>
      </w:r>
    </w:p>
    <w:p w:rsidR="00B270A2" w:rsidRPr="006858D2" w:rsidRDefault="00B270A2" w:rsidP="00B270A2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270A2" w:rsidRPr="006858D2" w:rsidRDefault="00B270A2" w:rsidP="00B270A2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</w:p>
    <w:p w:rsidR="00B270A2" w:rsidRPr="006858D2" w:rsidRDefault="00B270A2" w:rsidP="00B270A2">
      <w:pPr>
        <w:rPr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   МП</w:t>
      </w:r>
      <w:proofErr w:type="gramStart"/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должность)</w:t>
      </w:r>
    </w:p>
    <w:p w:rsidR="00CD0665" w:rsidRPr="00B270A2" w:rsidRDefault="00CD0665">
      <w:pPr>
        <w:rPr>
          <w:lang w:val="ru-RU"/>
        </w:rPr>
      </w:pPr>
    </w:p>
    <w:sectPr w:rsidR="00CD0665" w:rsidRPr="00B2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A"/>
    <w:multiLevelType w:val="multilevel"/>
    <w:tmpl w:val="0000000A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D"/>
    <w:multiLevelType w:val="multilevel"/>
    <w:tmpl w:val="7C7C37AC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38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>
    <w:nsid w:val="00000012"/>
    <w:multiLevelType w:val="multi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A"/>
    <w:multiLevelType w:val="multilevel"/>
    <w:tmpl w:val="E64A3660"/>
    <w:name w:val="WW8Num4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7C80003"/>
    <w:multiLevelType w:val="hybridMultilevel"/>
    <w:tmpl w:val="D696C32A"/>
    <w:lvl w:ilvl="0" w:tplc="33B4FD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0050A"/>
    <w:multiLevelType w:val="hybridMultilevel"/>
    <w:tmpl w:val="1E2AB398"/>
    <w:lvl w:ilvl="0" w:tplc="F9D28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053A9"/>
    <w:multiLevelType w:val="hybridMultilevel"/>
    <w:tmpl w:val="94EE1492"/>
    <w:lvl w:ilvl="0" w:tplc="86FE4F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682AF4A">
      <w:start w:val="1"/>
      <w:numFmt w:val="lowerLetter"/>
      <w:lvlText w:val="%3)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04BEA"/>
    <w:multiLevelType w:val="multilevel"/>
    <w:tmpl w:val="9440FA3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1450"/>
        </w:tabs>
        <w:ind w:left="143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 w:hint="default"/>
      </w:rPr>
    </w:lvl>
  </w:abstractNum>
  <w:abstractNum w:abstractNumId="12">
    <w:nsid w:val="3BDD5D3E"/>
    <w:multiLevelType w:val="hybridMultilevel"/>
    <w:tmpl w:val="97FC3AD8"/>
    <w:lvl w:ilvl="0" w:tplc="46743892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45E7B"/>
    <w:multiLevelType w:val="multilevel"/>
    <w:tmpl w:val="E07C7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4EE9175B"/>
    <w:multiLevelType w:val="multilevel"/>
    <w:tmpl w:val="6FA48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600F598E"/>
    <w:multiLevelType w:val="multilevel"/>
    <w:tmpl w:val="DF127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0" w:hanging="2160"/>
      </w:pPr>
      <w:rPr>
        <w:rFonts w:hint="default"/>
      </w:rPr>
    </w:lvl>
  </w:abstractNum>
  <w:abstractNum w:abstractNumId="16">
    <w:nsid w:val="6073735A"/>
    <w:multiLevelType w:val="multilevel"/>
    <w:tmpl w:val="9440FA3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 w:hint="default"/>
      </w:rPr>
    </w:lvl>
  </w:abstractNum>
  <w:abstractNum w:abstractNumId="17">
    <w:nsid w:val="6A2E46BA"/>
    <w:multiLevelType w:val="hybridMultilevel"/>
    <w:tmpl w:val="C9C41C50"/>
    <w:lvl w:ilvl="0" w:tplc="98708376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2E62799"/>
    <w:multiLevelType w:val="hybridMultilevel"/>
    <w:tmpl w:val="3B6E417E"/>
    <w:lvl w:ilvl="0" w:tplc="0694C822">
      <w:start w:val="23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5FB0098"/>
    <w:multiLevelType w:val="hybridMultilevel"/>
    <w:tmpl w:val="EAC41B50"/>
    <w:lvl w:ilvl="0" w:tplc="EA58D2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19"/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2"/>
    <w:rsid w:val="00B270A2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0E86-734E-40CA-AB95-37E0E7B6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A2"/>
    <w:pPr>
      <w:spacing w:after="200" w:line="240" w:lineRule="auto"/>
      <w:jc w:val="both"/>
    </w:pPr>
    <w:rPr>
      <w:rFonts w:ascii="Calibri" w:eastAsia="Calibri" w:hAnsi="Calibri" w:cs="Times New Roman"/>
      <w:lang w:val="ro-RO"/>
    </w:rPr>
  </w:style>
  <w:style w:type="paragraph" w:styleId="1">
    <w:name w:val="heading 1"/>
    <w:basedOn w:val="a"/>
    <w:next w:val="a"/>
    <w:link w:val="10"/>
    <w:qFormat/>
    <w:rsid w:val="00B270A2"/>
    <w:pPr>
      <w:keepNext/>
      <w:numPr>
        <w:numId w:val="1"/>
      </w:numPr>
      <w:tabs>
        <w:tab w:val="clear" w:pos="432"/>
      </w:tabs>
      <w:spacing w:after="0"/>
      <w:ind w:left="0" w:firstLine="0"/>
      <w:jc w:val="center"/>
      <w:outlineLvl w:val="0"/>
    </w:pPr>
    <w:rPr>
      <w:rFonts w:ascii="Times New Roman" w:eastAsia="Times New Roman" w:hAnsi="Times New Roman"/>
      <w:b/>
      <w:spacing w:val="50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B270A2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70A2"/>
    <w:pPr>
      <w:keepNext/>
      <w:keepLines/>
      <w:numPr>
        <w:ilvl w:val="2"/>
        <w:numId w:val="1"/>
      </w:numPr>
      <w:tabs>
        <w:tab w:val="clear" w:pos="720"/>
      </w:tabs>
      <w:spacing w:before="200" w:after="0"/>
      <w:ind w:left="0" w:firstLine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nhideWhenUsed/>
    <w:qFormat/>
    <w:rsid w:val="00B270A2"/>
    <w:pPr>
      <w:keepNext/>
      <w:keepLines/>
      <w:numPr>
        <w:ilvl w:val="4"/>
        <w:numId w:val="1"/>
      </w:numPr>
      <w:tabs>
        <w:tab w:val="clear" w:pos="1008"/>
      </w:tabs>
      <w:spacing w:before="200" w:after="0"/>
      <w:ind w:left="0" w:firstLine="0"/>
      <w:outlineLvl w:val="4"/>
    </w:pPr>
    <w:rPr>
      <w:rFonts w:ascii="Cambria" w:eastAsia="Times New Roman" w:hAnsi="Cambria"/>
      <w:color w:val="243F6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0A2"/>
    <w:rPr>
      <w:rFonts w:ascii="Times New Roman" w:eastAsia="Times New Roman" w:hAnsi="Times New Roman" w:cs="Times New Roman"/>
      <w:b/>
      <w:spacing w:val="50"/>
      <w:sz w:val="32"/>
      <w:szCs w:val="20"/>
      <w:lang w:val="ro-RO"/>
    </w:rPr>
  </w:style>
  <w:style w:type="character" w:customStyle="1" w:styleId="20">
    <w:name w:val="Заголовок 2 Знак"/>
    <w:basedOn w:val="a0"/>
    <w:link w:val="2"/>
    <w:rsid w:val="00B270A2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B270A2"/>
    <w:rPr>
      <w:rFonts w:ascii="Cambria" w:eastAsia="Times New Roman" w:hAnsi="Cambria" w:cs="Times New Roman"/>
      <w:b/>
      <w:bCs/>
      <w:color w:val="4F81BD"/>
      <w:lang w:val="ro-RO"/>
    </w:rPr>
  </w:style>
  <w:style w:type="character" w:customStyle="1" w:styleId="50">
    <w:name w:val="Заголовок 5 Знак"/>
    <w:basedOn w:val="a0"/>
    <w:link w:val="5"/>
    <w:rsid w:val="00B270A2"/>
    <w:rPr>
      <w:rFonts w:ascii="Cambria" w:eastAsia="Times New Roman" w:hAnsi="Cambria" w:cs="Times New Roman"/>
      <w:color w:val="243F60"/>
      <w:lang w:val="ro-RO" w:eastAsia="x-none"/>
    </w:rPr>
  </w:style>
  <w:style w:type="paragraph" w:styleId="a3">
    <w:name w:val="Body Text Indent"/>
    <w:basedOn w:val="a"/>
    <w:link w:val="a4"/>
    <w:rsid w:val="00B270A2"/>
    <w:pPr>
      <w:spacing w:after="0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70A2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t">
    <w:name w:val="tt"/>
    <w:basedOn w:val="a"/>
    <w:rsid w:val="00B270A2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5">
    <w:name w:val="Normal (Web)"/>
    <w:basedOn w:val="a"/>
    <w:uiPriority w:val="99"/>
    <w:rsid w:val="00B270A2"/>
    <w:pPr>
      <w:spacing w:after="0"/>
      <w:ind w:firstLine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B270A2"/>
    <w:pPr>
      <w:spacing w:after="120"/>
    </w:pPr>
  </w:style>
  <w:style w:type="character" w:customStyle="1" w:styleId="a7">
    <w:name w:val="Основной текст Знак"/>
    <w:basedOn w:val="a0"/>
    <w:link w:val="a6"/>
    <w:rsid w:val="00B270A2"/>
    <w:rPr>
      <w:rFonts w:ascii="Calibri" w:eastAsia="Calibri" w:hAnsi="Calibri" w:cs="Times New Roman"/>
      <w:lang w:val="ro-RO"/>
    </w:rPr>
  </w:style>
  <w:style w:type="paragraph" w:styleId="a8">
    <w:name w:val="List Paragraph"/>
    <w:basedOn w:val="a"/>
    <w:link w:val="a9"/>
    <w:uiPriority w:val="34"/>
    <w:qFormat/>
    <w:rsid w:val="00B270A2"/>
    <w:pPr>
      <w:spacing w:line="276" w:lineRule="auto"/>
      <w:ind w:left="720"/>
      <w:jc w:val="left"/>
    </w:pPr>
    <w:rPr>
      <w:rFonts w:eastAsia="SimSun"/>
      <w:lang w:val="en-US"/>
    </w:rPr>
  </w:style>
  <w:style w:type="character" w:customStyle="1" w:styleId="a9">
    <w:name w:val="Абзац списка Знак"/>
    <w:link w:val="a8"/>
    <w:uiPriority w:val="34"/>
    <w:locked/>
    <w:rsid w:val="00B270A2"/>
    <w:rPr>
      <w:rFonts w:ascii="Calibri" w:eastAsia="SimSun" w:hAnsi="Calibri" w:cs="Times New Roman"/>
      <w:lang w:val="en-US"/>
    </w:rPr>
  </w:style>
  <w:style w:type="character" w:customStyle="1" w:styleId="Bodytext49Bold">
    <w:name w:val="Body text (49) + Bold"/>
    <w:rsid w:val="00B270A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docheader">
    <w:name w:val="doc_header"/>
    <w:rsid w:val="00B2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2015-10-19T13:34:00Z</dcterms:created>
  <dcterms:modified xsi:type="dcterms:W3CDTF">2015-10-19T13:38:00Z</dcterms:modified>
</cp:coreProperties>
</file>